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17866" w14:textId="4A69E8CA" w:rsidR="00EE4936" w:rsidRPr="00986CC6" w:rsidRDefault="00EE4936">
      <w:pPr>
        <w:rPr>
          <w:rFonts w:ascii="Arial" w:hAnsi="Arial" w:cs="Arial"/>
          <w:b/>
          <w:sz w:val="22"/>
          <w:szCs w:val="22"/>
        </w:rPr>
      </w:pPr>
      <w:r w:rsidRPr="00986CC6">
        <w:rPr>
          <w:rFonts w:ascii="Arial" w:hAnsi="Arial" w:cs="Arial"/>
          <w:b/>
          <w:sz w:val="22"/>
          <w:szCs w:val="22"/>
        </w:rPr>
        <w:t xml:space="preserve">To All </w:t>
      </w:r>
      <w:r w:rsidR="000C7EB3">
        <w:rPr>
          <w:rFonts w:ascii="Arial" w:hAnsi="Arial" w:cs="Arial"/>
          <w:b/>
          <w:sz w:val="22"/>
          <w:szCs w:val="22"/>
        </w:rPr>
        <w:t xml:space="preserve">Researchers Undertaking Human Participant Research </w:t>
      </w:r>
    </w:p>
    <w:p w14:paraId="05F4BD38" w14:textId="77777777" w:rsidR="00EE4936" w:rsidRPr="00986CC6" w:rsidRDefault="00EE4936">
      <w:pPr>
        <w:rPr>
          <w:rFonts w:ascii="Arial" w:hAnsi="Arial" w:cs="Arial"/>
          <w:b/>
          <w:sz w:val="22"/>
          <w:szCs w:val="22"/>
        </w:rPr>
      </w:pPr>
    </w:p>
    <w:p w14:paraId="39DE7BF4" w14:textId="70379D36" w:rsidR="00EE4936" w:rsidRPr="00986CC6" w:rsidRDefault="00EE4936" w:rsidP="00EE4936">
      <w:pPr>
        <w:rPr>
          <w:rFonts w:ascii="Arial" w:hAnsi="Arial" w:cs="Arial"/>
          <w:b/>
          <w:color w:val="000000"/>
          <w:sz w:val="22"/>
          <w:szCs w:val="22"/>
        </w:rPr>
      </w:pPr>
      <w:r w:rsidRPr="00986CC6">
        <w:rPr>
          <w:rFonts w:ascii="Arial" w:hAnsi="Arial" w:cs="Arial"/>
          <w:b/>
          <w:color w:val="000000"/>
          <w:sz w:val="22"/>
          <w:szCs w:val="22"/>
        </w:rPr>
        <w:t xml:space="preserve">Please find below the specific steps required for re-opening your clinical research at </w:t>
      </w:r>
      <w:r w:rsidR="006A703B" w:rsidRPr="00986CC6">
        <w:rPr>
          <w:rFonts w:ascii="Arial" w:hAnsi="Arial" w:cs="Arial"/>
          <w:b/>
          <w:color w:val="000000"/>
          <w:sz w:val="22"/>
          <w:szCs w:val="22"/>
        </w:rPr>
        <w:t>K</w:t>
      </w:r>
      <w:r w:rsidR="006A703B">
        <w:rPr>
          <w:rFonts w:ascii="Arial" w:hAnsi="Arial" w:cs="Arial"/>
          <w:b/>
          <w:color w:val="000000"/>
          <w:sz w:val="22"/>
          <w:szCs w:val="22"/>
        </w:rPr>
        <w:t>ingston</w:t>
      </w:r>
      <w:r w:rsidR="000451CE">
        <w:rPr>
          <w:rFonts w:ascii="Arial" w:hAnsi="Arial" w:cs="Arial"/>
          <w:b/>
          <w:color w:val="000000"/>
          <w:sz w:val="22"/>
          <w:szCs w:val="22"/>
        </w:rPr>
        <w:t xml:space="preserve"> Health Sciences Centre (K</w:t>
      </w:r>
      <w:r w:rsidRPr="00986CC6">
        <w:rPr>
          <w:rFonts w:ascii="Arial" w:hAnsi="Arial" w:cs="Arial"/>
          <w:b/>
          <w:color w:val="000000"/>
          <w:sz w:val="22"/>
          <w:szCs w:val="22"/>
        </w:rPr>
        <w:t>HSC</w:t>
      </w:r>
      <w:r w:rsidR="000451CE">
        <w:rPr>
          <w:rFonts w:ascii="Arial" w:hAnsi="Arial" w:cs="Arial"/>
          <w:b/>
          <w:color w:val="000000"/>
          <w:sz w:val="22"/>
          <w:szCs w:val="22"/>
        </w:rPr>
        <w:t>)</w:t>
      </w:r>
      <w:r w:rsidR="00910F62">
        <w:rPr>
          <w:rFonts w:ascii="Arial" w:hAnsi="Arial" w:cs="Arial"/>
          <w:b/>
          <w:color w:val="000000"/>
          <w:sz w:val="22"/>
          <w:szCs w:val="22"/>
        </w:rPr>
        <w:t xml:space="preserve">, </w:t>
      </w:r>
      <w:r w:rsidRPr="00986CC6">
        <w:rPr>
          <w:rFonts w:ascii="Arial" w:hAnsi="Arial" w:cs="Arial"/>
          <w:b/>
          <w:color w:val="000000"/>
          <w:sz w:val="22"/>
          <w:szCs w:val="22"/>
        </w:rPr>
        <w:t>Providence Care</w:t>
      </w:r>
      <w:r w:rsidR="00910F62">
        <w:rPr>
          <w:rFonts w:ascii="Arial" w:hAnsi="Arial" w:cs="Arial"/>
          <w:b/>
          <w:color w:val="000000"/>
          <w:sz w:val="22"/>
          <w:szCs w:val="22"/>
        </w:rPr>
        <w:t xml:space="preserve"> Hospital, or Queen’s University</w:t>
      </w:r>
      <w:r w:rsidRPr="00986CC6">
        <w:rPr>
          <w:rFonts w:ascii="Arial" w:hAnsi="Arial" w:cs="Arial"/>
          <w:b/>
          <w:color w:val="000000"/>
          <w:sz w:val="22"/>
          <w:szCs w:val="22"/>
        </w:rPr>
        <w:t> in the COVID-19 era.</w:t>
      </w:r>
    </w:p>
    <w:p w14:paraId="3999249B" w14:textId="77777777" w:rsidR="00EE4936" w:rsidRPr="00986CC6" w:rsidRDefault="00EE4936" w:rsidP="00EE4936">
      <w:pPr>
        <w:rPr>
          <w:rFonts w:ascii="Arial" w:hAnsi="Arial" w:cs="Arial"/>
          <w:color w:val="000000"/>
          <w:sz w:val="22"/>
          <w:szCs w:val="22"/>
        </w:rPr>
      </w:pPr>
    </w:p>
    <w:p w14:paraId="0388F7A5" w14:textId="32D8F488" w:rsidR="005D08DF" w:rsidRPr="00986CC6" w:rsidRDefault="005D08DF" w:rsidP="00EE4936">
      <w:pPr>
        <w:rPr>
          <w:rFonts w:ascii="Arial" w:hAnsi="Arial" w:cs="Arial"/>
          <w:color w:val="000000"/>
          <w:sz w:val="22"/>
          <w:szCs w:val="22"/>
        </w:rPr>
      </w:pPr>
      <w:r w:rsidRPr="00986CC6">
        <w:rPr>
          <w:rFonts w:ascii="Arial" w:hAnsi="Arial" w:cs="Arial"/>
          <w:color w:val="000000"/>
          <w:sz w:val="22"/>
          <w:szCs w:val="22"/>
        </w:rPr>
        <w:t>Three key steps:</w:t>
      </w:r>
    </w:p>
    <w:p w14:paraId="38911B3B" w14:textId="77777777" w:rsidR="005D08DF" w:rsidRPr="00507218" w:rsidRDefault="005D08DF" w:rsidP="00EE4936">
      <w:pPr>
        <w:rPr>
          <w:rFonts w:ascii="Arial" w:hAnsi="Arial" w:cs="Arial"/>
          <w:color w:val="000000"/>
          <w:sz w:val="10"/>
          <w:szCs w:val="10"/>
        </w:rPr>
      </w:pPr>
    </w:p>
    <w:p w14:paraId="431E14AB" w14:textId="6A3916F4" w:rsidR="00EE4936" w:rsidRPr="00986CC6" w:rsidRDefault="00EE4936" w:rsidP="00EE4936">
      <w:pPr>
        <w:rPr>
          <w:rFonts w:ascii="Arial" w:hAnsi="Arial" w:cs="Arial"/>
          <w:color w:val="000000"/>
          <w:sz w:val="22"/>
          <w:szCs w:val="22"/>
        </w:rPr>
      </w:pPr>
      <w:r w:rsidRPr="00986CC6">
        <w:rPr>
          <w:rFonts w:ascii="Arial" w:hAnsi="Arial" w:cs="Arial"/>
          <w:color w:val="000000"/>
          <w:sz w:val="22"/>
          <w:szCs w:val="22"/>
        </w:rPr>
        <w:t>1. Identify the clinical research that best fits your research program.</w:t>
      </w:r>
    </w:p>
    <w:p w14:paraId="48BBDDCF" w14:textId="77777777" w:rsidR="00EE4936" w:rsidRPr="00986CC6" w:rsidRDefault="00EE4936" w:rsidP="00EE4936">
      <w:pPr>
        <w:rPr>
          <w:rFonts w:ascii="Arial" w:hAnsi="Arial" w:cs="Arial"/>
          <w:color w:val="000000"/>
          <w:sz w:val="22"/>
          <w:szCs w:val="22"/>
        </w:rPr>
      </w:pPr>
    </w:p>
    <w:p w14:paraId="5749EB4F" w14:textId="559B52A5" w:rsidR="005D08DF" w:rsidRPr="00986CC6" w:rsidRDefault="005D08DF" w:rsidP="00EE4936">
      <w:pPr>
        <w:rPr>
          <w:rFonts w:ascii="Arial" w:hAnsi="Arial" w:cs="Arial"/>
          <w:color w:val="000000"/>
          <w:sz w:val="22"/>
          <w:szCs w:val="22"/>
        </w:rPr>
      </w:pPr>
      <w:r w:rsidRPr="00986CC6">
        <w:rPr>
          <w:rFonts w:ascii="Arial" w:hAnsi="Arial" w:cs="Arial"/>
          <w:color w:val="000000"/>
          <w:sz w:val="22"/>
          <w:szCs w:val="22"/>
        </w:rPr>
        <w:t>2</w:t>
      </w:r>
      <w:r w:rsidR="006075D6" w:rsidRPr="00986CC6">
        <w:rPr>
          <w:rFonts w:ascii="Arial" w:hAnsi="Arial" w:cs="Arial"/>
          <w:color w:val="000000"/>
          <w:sz w:val="22"/>
          <w:szCs w:val="22"/>
        </w:rPr>
        <w:t>. Review the SOP</w:t>
      </w:r>
      <w:r w:rsidRPr="00986CC6">
        <w:rPr>
          <w:rFonts w:ascii="Arial" w:hAnsi="Arial" w:cs="Arial"/>
          <w:color w:val="000000"/>
          <w:sz w:val="22"/>
          <w:szCs w:val="22"/>
        </w:rPr>
        <w:t xml:space="preserve"> </w:t>
      </w:r>
      <w:r w:rsidR="006075D6" w:rsidRPr="00986CC6">
        <w:rPr>
          <w:rFonts w:ascii="Arial" w:hAnsi="Arial" w:cs="Arial"/>
          <w:color w:val="000000"/>
          <w:sz w:val="22"/>
          <w:szCs w:val="22"/>
        </w:rPr>
        <w:t>approved by IPAC</w:t>
      </w:r>
      <w:r w:rsidRPr="00986CC6">
        <w:rPr>
          <w:rFonts w:ascii="Arial" w:hAnsi="Arial" w:cs="Arial"/>
          <w:color w:val="000000"/>
          <w:sz w:val="22"/>
          <w:szCs w:val="22"/>
        </w:rPr>
        <w:t xml:space="preserve"> shown below </w:t>
      </w:r>
      <w:r w:rsidR="00C63841" w:rsidRPr="00986CC6">
        <w:rPr>
          <w:rFonts w:ascii="Arial" w:hAnsi="Arial" w:cs="Arial"/>
          <w:color w:val="000000"/>
          <w:sz w:val="22"/>
          <w:szCs w:val="22"/>
        </w:rPr>
        <w:t xml:space="preserve">to </w:t>
      </w:r>
      <w:r w:rsidR="006075D6" w:rsidRPr="00986CC6">
        <w:rPr>
          <w:rFonts w:ascii="Arial" w:hAnsi="Arial" w:cs="Arial"/>
          <w:color w:val="000000"/>
          <w:sz w:val="22"/>
          <w:szCs w:val="22"/>
        </w:rPr>
        <w:t xml:space="preserve">ensure your program meets the requirements. </w:t>
      </w:r>
      <w:r w:rsidR="00023158">
        <w:rPr>
          <w:rFonts w:ascii="Arial" w:hAnsi="Arial" w:cs="Arial"/>
          <w:color w:val="000000"/>
          <w:sz w:val="22"/>
          <w:szCs w:val="22"/>
        </w:rPr>
        <w:t>Sign and submit to relevant contact below.</w:t>
      </w:r>
    </w:p>
    <w:p w14:paraId="11E3C337" w14:textId="77777777" w:rsidR="005D08DF" w:rsidRPr="00986CC6" w:rsidRDefault="005D08DF" w:rsidP="00EE4936">
      <w:pPr>
        <w:rPr>
          <w:rFonts w:ascii="Arial" w:hAnsi="Arial" w:cs="Arial"/>
          <w:color w:val="000000"/>
          <w:sz w:val="22"/>
          <w:szCs w:val="22"/>
        </w:rPr>
      </w:pPr>
    </w:p>
    <w:p w14:paraId="05809777" w14:textId="338C0390" w:rsidR="00516208" w:rsidRDefault="005D08DF" w:rsidP="005D08DF">
      <w:pPr>
        <w:rPr>
          <w:rFonts w:ascii="Arial" w:hAnsi="Arial" w:cs="Arial"/>
          <w:color w:val="000000"/>
          <w:sz w:val="22"/>
          <w:szCs w:val="22"/>
        </w:rPr>
      </w:pPr>
      <w:r w:rsidRPr="00986CC6">
        <w:rPr>
          <w:rFonts w:ascii="Arial" w:hAnsi="Arial" w:cs="Arial"/>
          <w:color w:val="000000"/>
          <w:sz w:val="22"/>
          <w:szCs w:val="22"/>
        </w:rPr>
        <w:t>3. Complete the University research application form found at</w:t>
      </w:r>
      <w:r w:rsidR="00516208">
        <w:rPr>
          <w:rFonts w:ascii="Arial" w:hAnsi="Arial" w:cs="Arial"/>
          <w:color w:val="000000"/>
          <w:sz w:val="22"/>
          <w:szCs w:val="22"/>
        </w:rPr>
        <w:t xml:space="preserve">: </w:t>
      </w:r>
    </w:p>
    <w:p w14:paraId="40C393B2" w14:textId="3D3EBD0A" w:rsidR="00516208" w:rsidRDefault="00EE164B" w:rsidP="00516208">
      <w:hyperlink r:id="rId7" w:history="1">
        <w:r w:rsidR="00516208">
          <w:rPr>
            <w:rStyle w:val="Hyperlink"/>
          </w:rPr>
          <w:t>https://www.queensu.ca/vpr/covid-19/research-facility-start-and-requests-site-access</w:t>
        </w:r>
      </w:hyperlink>
      <w:r w:rsidR="00910F62">
        <w:rPr>
          <w:rStyle w:val="Hyperlink"/>
        </w:rPr>
        <w:t>.</w:t>
      </w:r>
    </w:p>
    <w:p w14:paraId="00F431DB" w14:textId="77777777" w:rsidR="00910F62" w:rsidRDefault="00910F62" w:rsidP="005D08DF">
      <w:pPr>
        <w:rPr>
          <w:rFonts w:ascii="Arial" w:hAnsi="Arial" w:cs="Arial"/>
          <w:color w:val="000000"/>
          <w:sz w:val="22"/>
          <w:szCs w:val="22"/>
        </w:rPr>
      </w:pPr>
    </w:p>
    <w:p w14:paraId="0BFEC1ED" w14:textId="45BF7BD3" w:rsidR="00910F62" w:rsidRDefault="00910F62" w:rsidP="00910F62">
      <w:pPr>
        <w:rPr>
          <w:rFonts w:ascii="Arial" w:hAnsi="Arial" w:cs="Arial"/>
          <w:color w:val="2F5496" w:themeColor="accent1" w:themeShade="BF"/>
          <w:sz w:val="22"/>
          <w:szCs w:val="22"/>
          <w:u w:val="single"/>
        </w:rPr>
      </w:pPr>
      <w:r>
        <w:rPr>
          <w:rFonts w:ascii="Arial" w:hAnsi="Arial" w:cs="Arial"/>
          <w:color w:val="000000"/>
          <w:sz w:val="22"/>
          <w:szCs w:val="22"/>
        </w:rPr>
        <w:t xml:space="preserve">For approval of applications based in the Faculty of Health Sciences and hospital sites, </w:t>
      </w:r>
      <w:r w:rsidR="005D08DF" w:rsidRPr="00986CC6">
        <w:rPr>
          <w:rFonts w:ascii="Arial" w:hAnsi="Arial" w:cs="Arial"/>
          <w:color w:val="000000"/>
          <w:sz w:val="22"/>
          <w:szCs w:val="22"/>
        </w:rPr>
        <w:t xml:space="preserve">submit </w:t>
      </w:r>
      <w:r>
        <w:rPr>
          <w:rFonts w:ascii="Arial" w:hAnsi="Arial" w:cs="Arial"/>
          <w:color w:val="000000"/>
          <w:sz w:val="22"/>
          <w:szCs w:val="22"/>
        </w:rPr>
        <w:t xml:space="preserve">the </w:t>
      </w:r>
      <w:r w:rsidRPr="00910F62">
        <w:rPr>
          <w:rFonts w:ascii="Arial" w:hAnsi="Arial" w:cs="Arial"/>
          <w:color w:val="000000"/>
          <w:sz w:val="22"/>
          <w:szCs w:val="22"/>
        </w:rPr>
        <w:t>signed and modified SOP</w:t>
      </w:r>
      <w:r>
        <w:rPr>
          <w:rFonts w:ascii="Arial" w:hAnsi="Arial" w:cs="Arial"/>
          <w:color w:val="000000"/>
          <w:sz w:val="22"/>
          <w:szCs w:val="22"/>
        </w:rPr>
        <w:t>,</w:t>
      </w:r>
      <w:r w:rsidRPr="00910F62">
        <w:rPr>
          <w:rFonts w:ascii="Arial" w:hAnsi="Arial" w:cs="Arial"/>
          <w:color w:val="000000"/>
          <w:sz w:val="22"/>
          <w:szCs w:val="22"/>
        </w:rPr>
        <w:t xml:space="preserve"> and completed research </w:t>
      </w:r>
      <w:r>
        <w:rPr>
          <w:rFonts w:ascii="Arial" w:hAnsi="Arial" w:cs="Arial"/>
          <w:color w:val="000000"/>
          <w:sz w:val="22"/>
          <w:szCs w:val="22"/>
        </w:rPr>
        <w:t xml:space="preserve">restart </w:t>
      </w:r>
      <w:r w:rsidRPr="00910F62">
        <w:rPr>
          <w:rFonts w:ascii="Arial" w:hAnsi="Arial" w:cs="Arial"/>
          <w:color w:val="000000"/>
          <w:sz w:val="22"/>
          <w:szCs w:val="22"/>
        </w:rPr>
        <w:t xml:space="preserve">form </w:t>
      </w:r>
      <w:r w:rsidR="005D08DF" w:rsidRPr="00910F62">
        <w:rPr>
          <w:rFonts w:ascii="Arial" w:hAnsi="Arial" w:cs="Arial"/>
          <w:color w:val="000000"/>
          <w:sz w:val="22"/>
          <w:szCs w:val="22"/>
        </w:rPr>
        <w:t>to</w:t>
      </w:r>
      <w:r>
        <w:rPr>
          <w:rFonts w:ascii="Arial" w:hAnsi="Arial" w:cs="Arial"/>
          <w:color w:val="000000"/>
          <w:sz w:val="22"/>
          <w:szCs w:val="22"/>
        </w:rPr>
        <w:t>:</w:t>
      </w:r>
      <w:r w:rsidR="005D08DF" w:rsidRPr="00910F62">
        <w:rPr>
          <w:rFonts w:ascii="Arial" w:hAnsi="Arial" w:cs="Arial"/>
          <w:color w:val="000000"/>
          <w:sz w:val="22"/>
          <w:szCs w:val="22"/>
        </w:rPr>
        <w:t xml:space="preserve"> Dr. </w:t>
      </w:r>
      <w:r w:rsidR="00516208" w:rsidRPr="00910F62">
        <w:rPr>
          <w:rFonts w:ascii="Arial" w:hAnsi="Arial" w:cs="Arial"/>
          <w:color w:val="000000"/>
          <w:sz w:val="22"/>
          <w:szCs w:val="22"/>
        </w:rPr>
        <w:t xml:space="preserve">Steven </w:t>
      </w:r>
      <w:r w:rsidR="005D08DF" w:rsidRPr="00910F62">
        <w:rPr>
          <w:rFonts w:ascii="Arial" w:hAnsi="Arial" w:cs="Arial"/>
          <w:color w:val="000000"/>
          <w:sz w:val="22"/>
          <w:szCs w:val="22"/>
        </w:rPr>
        <w:t>Sm</w:t>
      </w:r>
      <w:r w:rsidRPr="00910F62">
        <w:rPr>
          <w:rFonts w:ascii="Arial" w:hAnsi="Arial" w:cs="Arial"/>
          <w:color w:val="000000"/>
          <w:sz w:val="22"/>
          <w:szCs w:val="22"/>
        </w:rPr>
        <w:t>ith (</w:t>
      </w:r>
      <w:r w:rsidRPr="00910F62">
        <w:rPr>
          <w:rFonts w:ascii="Arial" w:hAnsi="Arial" w:cs="Arial"/>
          <w:sz w:val="22"/>
          <w:szCs w:val="22"/>
        </w:rPr>
        <w:t xml:space="preserve">c/o Ms. Gladys Smith: </w:t>
      </w:r>
      <w:hyperlink r:id="rId8" w:history="1">
        <w:r w:rsidRPr="00503CBE">
          <w:rPr>
            <w:rStyle w:val="Hyperlink"/>
            <w:rFonts w:ascii="Arial" w:hAnsi="Arial" w:cs="Arial"/>
            <w:sz w:val="22"/>
            <w:szCs w:val="22"/>
          </w:rPr>
          <w:t>gladys.smith@queensu.ca</w:t>
        </w:r>
      </w:hyperlink>
      <w:r>
        <w:rPr>
          <w:rFonts w:ascii="Arial" w:hAnsi="Arial" w:cs="Arial"/>
          <w:color w:val="2F5496" w:themeColor="accent1" w:themeShade="BF"/>
          <w:sz w:val="22"/>
          <w:szCs w:val="22"/>
          <w:u w:val="single"/>
        </w:rPr>
        <w:t>).</w:t>
      </w:r>
    </w:p>
    <w:p w14:paraId="003300FE" w14:textId="77777777" w:rsidR="000451CE" w:rsidRPr="00910F62" w:rsidRDefault="000451CE" w:rsidP="00910F62">
      <w:pPr>
        <w:rPr>
          <w:rFonts w:ascii="Arial" w:hAnsi="Arial" w:cs="Arial"/>
          <w:sz w:val="22"/>
          <w:szCs w:val="22"/>
        </w:rPr>
      </w:pPr>
    </w:p>
    <w:p w14:paraId="69C4D9FD" w14:textId="3FB9BC2F" w:rsidR="005D08DF" w:rsidRPr="00986CC6" w:rsidRDefault="00C63841" w:rsidP="005D08DF">
      <w:pPr>
        <w:rPr>
          <w:rFonts w:ascii="Arial" w:hAnsi="Arial" w:cs="Arial"/>
          <w:color w:val="000000"/>
          <w:sz w:val="22"/>
          <w:szCs w:val="22"/>
        </w:rPr>
      </w:pPr>
      <w:r w:rsidRPr="00986CC6">
        <w:rPr>
          <w:rFonts w:ascii="Arial" w:hAnsi="Arial" w:cs="Arial"/>
          <w:color w:val="000000"/>
          <w:sz w:val="22"/>
          <w:szCs w:val="22"/>
        </w:rPr>
        <w:t>Be sure to</w:t>
      </w:r>
      <w:r w:rsidR="005D08DF" w:rsidRPr="00986CC6">
        <w:rPr>
          <w:rFonts w:ascii="Arial" w:hAnsi="Arial" w:cs="Arial"/>
          <w:color w:val="000000"/>
          <w:sz w:val="22"/>
          <w:szCs w:val="22"/>
        </w:rPr>
        <w:t xml:space="preserve"> </w:t>
      </w:r>
      <w:r w:rsidRPr="00986CC6">
        <w:rPr>
          <w:rFonts w:ascii="Arial" w:hAnsi="Arial" w:cs="Arial"/>
          <w:color w:val="000000"/>
          <w:sz w:val="22"/>
          <w:szCs w:val="22"/>
        </w:rPr>
        <w:t>identify</w:t>
      </w:r>
      <w:r w:rsidR="005D08DF" w:rsidRPr="00986CC6">
        <w:rPr>
          <w:rFonts w:ascii="Arial" w:hAnsi="Arial" w:cs="Arial"/>
          <w:color w:val="000000"/>
          <w:sz w:val="22"/>
          <w:szCs w:val="22"/>
        </w:rPr>
        <w:t xml:space="preserve"> </w:t>
      </w:r>
      <w:r w:rsidRPr="00986CC6">
        <w:rPr>
          <w:rFonts w:ascii="Arial" w:hAnsi="Arial" w:cs="Arial"/>
          <w:color w:val="000000"/>
          <w:sz w:val="22"/>
          <w:szCs w:val="22"/>
        </w:rPr>
        <w:t>the site of</w:t>
      </w:r>
      <w:r w:rsidR="005D08DF" w:rsidRPr="00986CC6">
        <w:rPr>
          <w:rFonts w:ascii="Arial" w:hAnsi="Arial" w:cs="Arial"/>
          <w:color w:val="000000"/>
          <w:sz w:val="22"/>
          <w:szCs w:val="22"/>
        </w:rPr>
        <w:t xml:space="preserve"> your research </w:t>
      </w:r>
      <w:r w:rsidRPr="00986CC6">
        <w:rPr>
          <w:rFonts w:ascii="Arial" w:hAnsi="Arial" w:cs="Arial"/>
          <w:color w:val="000000"/>
          <w:sz w:val="22"/>
          <w:szCs w:val="22"/>
        </w:rPr>
        <w:t xml:space="preserve">activities and </w:t>
      </w:r>
      <w:r w:rsidR="005D08DF" w:rsidRPr="00986CC6">
        <w:rPr>
          <w:rFonts w:ascii="Arial" w:hAnsi="Arial" w:cs="Arial"/>
          <w:color w:val="000000"/>
          <w:sz w:val="22"/>
          <w:szCs w:val="22"/>
        </w:rPr>
        <w:t xml:space="preserve">specific </w:t>
      </w:r>
      <w:r w:rsidRPr="00986CC6">
        <w:rPr>
          <w:rFonts w:ascii="Arial" w:hAnsi="Arial" w:cs="Arial"/>
          <w:color w:val="000000"/>
          <w:sz w:val="22"/>
          <w:szCs w:val="22"/>
        </w:rPr>
        <w:t xml:space="preserve">factors, </w:t>
      </w:r>
      <w:r w:rsidR="005D08DF" w:rsidRPr="00986CC6">
        <w:rPr>
          <w:rFonts w:ascii="Arial" w:hAnsi="Arial" w:cs="Arial"/>
          <w:color w:val="000000"/>
          <w:sz w:val="22"/>
          <w:szCs w:val="22"/>
        </w:rPr>
        <w:t xml:space="preserve">as outlined below, </w:t>
      </w:r>
      <w:r w:rsidRPr="00986CC6">
        <w:rPr>
          <w:rFonts w:ascii="Arial" w:hAnsi="Arial" w:cs="Arial"/>
          <w:color w:val="000000"/>
          <w:sz w:val="22"/>
          <w:szCs w:val="22"/>
        </w:rPr>
        <w:t xml:space="preserve">and any other factors that you believe may be relevant in this COVID-19 era. </w:t>
      </w:r>
      <w:r w:rsidR="005D08DF" w:rsidRPr="00986CC6">
        <w:rPr>
          <w:rFonts w:ascii="Arial" w:hAnsi="Arial" w:cs="Arial"/>
          <w:color w:val="000000"/>
          <w:sz w:val="22"/>
          <w:szCs w:val="22"/>
        </w:rPr>
        <w:t xml:space="preserve"> </w:t>
      </w:r>
    </w:p>
    <w:p w14:paraId="274617FC" w14:textId="49D52B1D" w:rsidR="00EE4936" w:rsidRPr="00986CC6" w:rsidRDefault="00EE4936" w:rsidP="00EE4936">
      <w:pPr>
        <w:rPr>
          <w:rFonts w:ascii="Arial" w:hAnsi="Arial" w:cs="Arial"/>
          <w:color w:val="000000"/>
          <w:sz w:val="22"/>
          <w:szCs w:val="22"/>
        </w:rPr>
      </w:pPr>
    </w:p>
    <w:p w14:paraId="001644F7" w14:textId="6FAAB60F" w:rsidR="006075D6" w:rsidRPr="00986CC6" w:rsidRDefault="005D08DF" w:rsidP="006075D6">
      <w:pPr>
        <w:rPr>
          <w:rFonts w:ascii="Arial" w:hAnsi="Arial" w:cs="Arial"/>
          <w:b/>
          <w:color w:val="000000"/>
          <w:sz w:val="22"/>
          <w:szCs w:val="22"/>
          <w:u w:val="single"/>
        </w:rPr>
      </w:pPr>
      <w:r w:rsidRPr="00986CC6">
        <w:rPr>
          <w:rFonts w:ascii="Arial" w:hAnsi="Arial" w:cs="Arial"/>
          <w:b/>
          <w:color w:val="000000"/>
          <w:sz w:val="22"/>
          <w:szCs w:val="22"/>
          <w:u w:val="single"/>
        </w:rPr>
        <w:t xml:space="preserve">Step </w:t>
      </w:r>
      <w:r w:rsidR="006075D6" w:rsidRPr="00986CC6">
        <w:rPr>
          <w:rFonts w:ascii="Arial" w:hAnsi="Arial" w:cs="Arial"/>
          <w:b/>
          <w:color w:val="000000"/>
          <w:sz w:val="22"/>
          <w:szCs w:val="22"/>
          <w:u w:val="single"/>
        </w:rPr>
        <w:t>1. Identify the clinical research that best fits your research program.</w:t>
      </w:r>
    </w:p>
    <w:p w14:paraId="04E07DA2" w14:textId="77777777" w:rsidR="006075D6" w:rsidRPr="00986CC6" w:rsidRDefault="006075D6" w:rsidP="00EE4936">
      <w:pPr>
        <w:rPr>
          <w:rFonts w:ascii="Arial" w:hAnsi="Arial" w:cs="Arial"/>
          <w:color w:val="000000"/>
          <w:sz w:val="22"/>
          <w:szCs w:val="22"/>
        </w:rPr>
      </w:pPr>
    </w:p>
    <w:p w14:paraId="4712D7F1" w14:textId="63798B86" w:rsidR="00EE4936" w:rsidRPr="00986CC6" w:rsidRDefault="00EE4936" w:rsidP="00EE4936">
      <w:pPr>
        <w:rPr>
          <w:rFonts w:ascii="Arial" w:hAnsi="Arial" w:cs="Arial"/>
          <w:color w:val="000000"/>
          <w:sz w:val="22"/>
          <w:szCs w:val="22"/>
        </w:rPr>
      </w:pPr>
      <w:r w:rsidRPr="00986CC6">
        <w:rPr>
          <w:rFonts w:ascii="Arial" w:hAnsi="Arial" w:cs="Arial"/>
          <w:color w:val="000000"/>
          <w:sz w:val="22"/>
          <w:szCs w:val="22"/>
        </w:rPr>
        <w:t xml:space="preserve">Outlined below are </w:t>
      </w:r>
      <w:r w:rsidR="005D08DF" w:rsidRPr="00986CC6">
        <w:rPr>
          <w:rFonts w:ascii="Arial" w:hAnsi="Arial" w:cs="Arial"/>
          <w:color w:val="000000"/>
          <w:sz w:val="22"/>
          <w:szCs w:val="22"/>
        </w:rPr>
        <w:t xml:space="preserve">the main </w:t>
      </w:r>
      <w:r w:rsidR="006075D6" w:rsidRPr="00986CC6">
        <w:rPr>
          <w:rFonts w:ascii="Arial" w:hAnsi="Arial" w:cs="Arial"/>
          <w:color w:val="000000"/>
          <w:sz w:val="22"/>
          <w:szCs w:val="22"/>
        </w:rPr>
        <w:t>research sites and types of research studies</w:t>
      </w:r>
      <w:r w:rsidR="005D08DF" w:rsidRPr="00986CC6">
        <w:rPr>
          <w:rFonts w:ascii="Arial" w:hAnsi="Arial" w:cs="Arial"/>
          <w:color w:val="000000"/>
          <w:sz w:val="22"/>
          <w:szCs w:val="22"/>
        </w:rPr>
        <w:t xml:space="preserve">. They </w:t>
      </w:r>
      <w:r w:rsidR="006075D6" w:rsidRPr="00986CC6">
        <w:rPr>
          <w:rFonts w:ascii="Arial" w:hAnsi="Arial" w:cs="Arial"/>
          <w:color w:val="000000"/>
          <w:sz w:val="22"/>
          <w:szCs w:val="22"/>
        </w:rPr>
        <w:t xml:space="preserve">may </w:t>
      </w:r>
      <w:r w:rsidRPr="00986CC6">
        <w:rPr>
          <w:rFonts w:ascii="Arial" w:hAnsi="Arial" w:cs="Arial"/>
          <w:color w:val="000000"/>
          <w:sz w:val="22"/>
          <w:szCs w:val="22"/>
        </w:rPr>
        <w:t>differ in the relative ease of opening up in the c</w:t>
      </w:r>
      <w:r w:rsidR="005D08DF" w:rsidRPr="00986CC6">
        <w:rPr>
          <w:rFonts w:ascii="Arial" w:hAnsi="Arial" w:cs="Arial"/>
          <w:color w:val="000000"/>
          <w:sz w:val="22"/>
          <w:szCs w:val="22"/>
        </w:rPr>
        <w:t>ontext of the COVID-19 pandemic as</w:t>
      </w:r>
      <w:r w:rsidRPr="00986CC6">
        <w:rPr>
          <w:rFonts w:ascii="Arial" w:hAnsi="Arial" w:cs="Arial"/>
          <w:color w:val="000000"/>
          <w:sz w:val="22"/>
          <w:szCs w:val="22"/>
        </w:rPr>
        <w:t> </w:t>
      </w:r>
      <w:r w:rsidR="005D08DF" w:rsidRPr="00986CC6">
        <w:rPr>
          <w:rFonts w:ascii="Arial" w:hAnsi="Arial" w:cs="Arial"/>
          <w:color w:val="000000"/>
          <w:sz w:val="22"/>
          <w:szCs w:val="22"/>
        </w:rPr>
        <w:t>e</w:t>
      </w:r>
      <w:r w:rsidRPr="00986CC6">
        <w:rPr>
          <w:rFonts w:ascii="Arial" w:hAnsi="Arial" w:cs="Arial"/>
          <w:color w:val="000000"/>
          <w:sz w:val="22"/>
          <w:szCs w:val="22"/>
        </w:rPr>
        <w:t>ach scenario has some unique factors that require consideration and specific comment</w:t>
      </w:r>
      <w:r w:rsidR="006075D6" w:rsidRPr="00986CC6">
        <w:rPr>
          <w:rFonts w:ascii="Arial" w:hAnsi="Arial" w:cs="Arial"/>
          <w:color w:val="000000"/>
          <w:sz w:val="22"/>
          <w:szCs w:val="22"/>
        </w:rPr>
        <w:t xml:space="preserve"> in your application</w:t>
      </w:r>
      <w:r w:rsidRPr="00986CC6">
        <w:rPr>
          <w:rFonts w:ascii="Arial" w:hAnsi="Arial" w:cs="Arial"/>
          <w:color w:val="000000"/>
          <w:sz w:val="22"/>
          <w:szCs w:val="22"/>
        </w:rPr>
        <w:t>. </w:t>
      </w:r>
      <w:r w:rsidR="005D08DF" w:rsidRPr="00986CC6">
        <w:rPr>
          <w:rFonts w:ascii="Arial" w:hAnsi="Arial" w:cs="Arial"/>
          <w:color w:val="000000"/>
          <w:sz w:val="22"/>
          <w:szCs w:val="22"/>
        </w:rPr>
        <w:t>(Note</w:t>
      </w:r>
      <w:r w:rsidR="000451CE">
        <w:rPr>
          <w:rFonts w:ascii="Arial" w:hAnsi="Arial" w:cs="Arial"/>
          <w:color w:val="000000"/>
          <w:sz w:val="22"/>
          <w:szCs w:val="22"/>
        </w:rPr>
        <w:t>:</w:t>
      </w:r>
      <w:r w:rsidR="005D08DF" w:rsidRPr="00986CC6">
        <w:rPr>
          <w:rFonts w:ascii="Arial" w:hAnsi="Arial" w:cs="Arial"/>
          <w:color w:val="000000"/>
          <w:sz w:val="22"/>
          <w:szCs w:val="22"/>
        </w:rPr>
        <w:t xml:space="preserve"> p</w:t>
      </w:r>
      <w:r w:rsidRPr="00986CC6">
        <w:rPr>
          <w:rFonts w:ascii="Arial" w:hAnsi="Arial" w:cs="Arial"/>
          <w:color w:val="000000"/>
          <w:sz w:val="22"/>
          <w:szCs w:val="22"/>
        </w:rPr>
        <w:t xml:space="preserve">atients that can be enrolled virtually </w:t>
      </w:r>
      <w:r w:rsidR="005D08DF" w:rsidRPr="00986CC6">
        <w:rPr>
          <w:rFonts w:ascii="Arial" w:hAnsi="Arial" w:cs="Arial"/>
          <w:color w:val="000000"/>
          <w:sz w:val="22"/>
          <w:szCs w:val="22"/>
        </w:rPr>
        <w:t xml:space="preserve">can </w:t>
      </w:r>
      <w:r w:rsidRPr="00986CC6">
        <w:rPr>
          <w:rFonts w:ascii="Arial" w:hAnsi="Arial" w:cs="Arial"/>
          <w:color w:val="000000"/>
          <w:sz w:val="22"/>
          <w:szCs w:val="22"/>
        </w:rPr>
        <w:t>proceed with HREB approval</w:t>
      </w:r>
      <w:r w:rsidR="005D08DF" w:rsidRPr="00986CC6">
        <w:rPr>
          <w:rFonts w:ascii="Arial" w:hAnsi="Arial" w:cs="Arial"/>
          <w:color w:val="000000"/>
          <w:sz w:val="22"/>
          <w:szCs w:val="22"/>
        </w:rPr>
        <w:t xml:space="preserve"> and s</w:t>
      </w:r>
      <w:r w:rsidRPr="00986CC6">
        <w:rPr>
          <w:rFonts w:ascii="Arial" w:hAnsi="Arial" w:cs="Arial"/>
          <w:color w:val="000000"/>
          <w:sz w:val="22"/>
          <w:szCs w:val="22"/>
        </w:rPr>
        <w:t>tudies that have continued during COV</w:t>
      </w:r>
      <w:r w:rsidR="005D08DF" w:rsidRPr="00986CC6">
        <w:rPr>
          <w:rFonts w:ascii="Arial" w:hAnsi="Arial" w:cs="Arial"/>
          <w:color w:val="000000"/>
          <w:sz w:val="22"/>
          <w:szCs w:val="22"/>
        </w:rPr>
        <w:t>ID-19 will proceed as already approved)</w:t>
      </w:r>
      <w:r w:rsidR="00507218">
        <w:rPr>
          <w:rFonts w:ascii="Arial" w:hAnsi="Arial" w:cs="Arial"/>
          <w:color w:val="000000"/>
          <w:sz w:val="22"/>
          <w:szCs w:val="22"/>
        </w:rPr>
        <w:t>.</w:t>
      </w:r>
    </w:p>
    <w:p w14:paraId="38F317A3" w14:textId="77777777" w:rsidR="00EE4936" w:rsidRPr="00986CC6" w:rsidRDefault="00EE4936" w:rsidP="00EE4936">
      <w:pPr>
        <w:rPr>
          <w:rFonts w:ascii="Arial" w:hAnsi="Arial" w:cs="Arial"/>
          <w:color w:val="000000"/>
          <w:sz w:val="22"/>
          <w:szCs w:val="22"/>
        </w:rPr>
      </w:pPr>
      <w:r w:rsidRPr="00986CC6">
        <w:rPr>
          <w:rFonts w:ascii="Arial" w:hAnsi="Arial" w:cs="Arial"/>
          <w:color w:val="000000"/>
          <w:sz w:val="22"/>
          <w:szCs w:val="22"/>
        </w:rPr>
        <w:t> </w:t>
      </w:r>
    </w:p>
    <w:p w14:paraId="60DE8EF2" w14:textId="02E90B60" w:rsidR="00EE4936" w:rsidRPr="00986CC6" w:rsidRDefault="006075D6" w:rsidP="00EE4936">
      <w:pPr>
        <w:rPr>
          <w:rFonts w:ascii="Arial" w:hAnsi="Arial" w:cs="Arial"/>
          <w:color w:val="000000"/>
          <w:sz w:val="22"/>
          <w:szCs w:val="22"/>
        </w:rPr>
      </w:pPr>
      <w:proofErr w:type="spellStart"/>
      <w:r w:rsidRPr="00986CC6">
        <w:rPr>
          <w:rFonts w:ascii="Arial" w:hAnsi="Arial" w:cs="Arial"/>
          <w:color w:val="000000"/>
          <w:sz w:val="22"/>
          <w:szCs w:val="22"/>
        </w:rPr>
        <w:t>i</w:t>
      </w:r>
      <w:proofErr w:type="spellEnd"/>
      <w:r w:rsidRPr="00986CC6">
        <w:rPr>
          <w:rFonts w:ascii="Arial" w:hAnsi="Arial" w:cs="Arial"/>
          <w:color w:val="000000"/>
          <w:sz w:val="22"/>
          <w:szCs w:val="22"/>
        </w:rPr>
        <w:t>)</w:t>
      </w:r>
      <w:r w:rsidR="00EE4936" w:rsidRPr="00986CC6">
        <w:rPr>
          <w:rFonts w:ascii="Arial" w:hAnsi="Arial" w:cs="Arial"/>
          <w:color w:val="000000"/>
          <w:sz w:val="22"/>
          <w:szCs w:val="22"/>
        </w:rPr>
        <w:t xml:space="preserve">  Clinical studies involving patients seen at the </w:t>
      </w:r>
      <w:r w:rsidR="000451CE">
        <w:rPr>
          <w:rFonts w:ascii="Arial" w:hAnsi="Arial" w:cs="Arial"/>
          <w:color w:val="000000"/>
          <w:sz w:val="22"/>
          <w:szCs w:val="22"/>
        </w:rPr>
        <w:t xml:space="preserve">KHSC - </w:t>
      </w:r>
      <w:r w:rsidR="00EE4936" w:rsidRPr="00986CC6">
        <w:rPr>
          <w:rFonts w:ascii="Arial" w:hAnsi="Arial" w:cs="Arial"/>
          <w:color w:val="000000"/>
          <w:sz w:val="22"/>
          <w:szCs w:val="22"/>
        </w:rPr>
        <w:t>H</w:t>
      </w:r>
      <w:r w:rsidR="000451CE">
        <w:rPr>
          <w:rFonts w:ascii="Arial" w:hAnsi="Arial" w:cs="Arial"/>
          <w:color w:val="000000"/>
          <w:sz w:val="22"/>
          <w:szCs w:val="22"/>
        </w:rPr>
        <w:t>D</w:t>
      </w:r>
      <w:r w:rsidR="00EE4936" w:rsidRPr="00986CC6">
        <w:rPr>
          <w:rFonts w:ascii="Arial" w:hAnsi="Arial" w:cs="Arial"/>
          <w:color w:val="000000"/>
          <w:sz w:val="22"/>
          <w:szCs w:val="22"/>
        </w:rPr>
        <w:t xml:space="preserve">H </w:t>
      </w:r>
      <w:r w:rsidR="000451CE">
        <w:rPr>
          <w:rFonts w:ascii="Arial" w:hAnsi="Arial" w:cs="Arial"/>
          <w:color w:val="000000"/>
          <w:sz w:val="22"/>
          <w:szCs w:val="22"/>
        </w:rPr>
        <w:t xml:space="preserve">site </w:t>
      </w:r>
      <w:r w:rsidR="00EE4936" w:rsidRPr="00986CC6">
        <w:rPr>
          <w:rFonts w:ascii="Arial" w:hAnsi="Arial" w:cs="Arial"/>
          <w:color w:val="000000"/>
          <w:sz w:val="22"/>
          <w:szCs w:val="22"/>
        </w:rPr>
        <w:t>outpatient center as part of their routine clinical care. </w:t>
      </w:r>
    </w:p>
    <w:p w14:paraId="551EC5BC" w14:textId="63CCF978" w:rsidR="00EE4936" w:rsidRPr="00986CC6" w:rsidRDefault="00EE4936" w:rsidP="00EE4936">
      <w:pPr>
        <w:pStyle w:val="ListParagraph"/>
        <w:ind w:hanging="360"/>
        <w:rPr>
          <w:rFonts w:ascii="Arial" w:hAnsi="Arial" w:cs="Arial"/>
          <w:color w:val="000000"/>
          <w:sz w:val="22"/>
          <w:szCs w:val="22"/>
        </w:rPr>
      </w:pPr>
      <w:r w:rsidRPr="00986CC6">
        <w:rPr>
          <w:rFonts w:ascii="Arial" w:hAnsi="Arial" w:cs="Arial"/>
          <w:color w:val="000000"/>
          <w:sz w:val="22"/>
          <w:szCs w:val="22"/>
        </w:rPr>
        <w:t>-</w:t>
      </w:r>
      <w:r w:rsidR="00BF3CD3">
        <w:rPr>
          <w:rFonts w:ascii="Arial" w:hAnsi="Arial" w:cs="Arial"/>
          <w:color w:val="000000"/>
          <w:sz w:val="22"/>
          <w:szCs w:val="22"/>
        </w:rPr>
        <w:tab/>
      </w:r>
      <w:r w:rsidRPr="00986CC6">
        <w:rPr>
          <w:rFonts w:ascii="Arial" w:hAnsi="Arial" w:cs="Arial"/>
          <w:color w:val="000000"/>
          <w:sz w:val="22"/>
          <w:szCs w:val="22"/>
        </w:rPr>
        <w:t>How long is the contact, e.g.</w:t>
      </w:r>
      <w:r w:rsidR="000451CE">
        <w:rPr>
          <w:rFonts w:ascii="Arial" w:hAnsi="Arial" w:cs="Arial"/>
          <w:color w:val="000000"/>
          <w:sz w:val="22"/>
          <w:szCs w:val="22"/>
        </w:rPr>
        <w:t>,</w:t>
      </w:r>
      <w:r w:rsidRPr="00986CC6">
        <w:rPr>
          <w:rFonts w:ascii="Arial" w:hAnsi="Arial" w:cs="Arial"/>
          <w:color w:val="000000"/>
          <w:sz w:val="22"/>
          <w:szCs w:val="22"/>
        </w:rPr>
        <w:t xml:space="preserve"> &lt; 15 min</w:t>
      </w:r>
      <w:r w:rsidR="008D5A18" w:rsidRPr="00986CC6">
        <w:rPr>
          <w:rFonts w:ascii="Arial" w:hAnsi="Arial" w:cs="Arial"/>
          <w:color w:val="000000"/>
          <w:sz w:val="22"/>
          <w:szCs w:val="22"/>
        </w:rPr>
        <w:t>?</w:t>
      </w:r>
    </w:p>
    <w:p w14:paraId="1894A5C0" w14:textId="04079BE1" w:rsidR="00EE4936" w:rsidRPr="00986CC6" w:rsidRDefault="00EE4936" w:rsidP="00EE4936">
      <w:pPr>
        <w:pStyle w:val="ListParagraph"/>
        <w:ind w:hanging="360"/>
        <w:rPr>
          <w:rFonts w:ascii="Arial" w:hAnsi="Arial" w:cs="Arial"/>
          <w:color w:val="000000"/>
          <w:sz w:val="22"/>
          <w:szCs w:val="22"/>
        </w:rPr>
      </w:pPr>
      <w:r w:rsidRPr="00986CC6">
        <w:rPr>
          <w:rFonts w:ascii="Arial" w:hAnsi="Arial" w:cs="Arial"/>
          <w:color w:val="000000"/>
          <w:sz w:val="22"/>
          <w:szCs w:val="22"/>
        </w:rPr>
        <w:t>-</w:t>
      </w:r>
      <w:r w:rsidR="00BF3CD3">
        <w:rPr>
          <w:rFonts w:ascii="Arial" w:hAnsi="Arial" w:cs="Arial"/>
          <w:color w:val="000000"/>
          <w:sz w:val="22"/>
          <w:szCs w:val="22"/>
        </w:rPr>
        <w:tab/>
      </w:r>
      <w:r w:rsidR="008D5A18" w:rsidRPr="00986CC6">
        <w:rPr>
          <w:rFonts w:ascii="Arial" w:hAnsi="Arial" w:cs="Arial"/>
          <w:color w:val="000000"/>
          <w:sz w:val="22"/>
          <w:szCs w:val="22"/>
        </w:rPr>
        <w:t xml:space="preserve">What </w:t>
      </w:r>
      <w:r w:rsidRPr="00986CC6">
        <w:rPr>
          <w:rFonts w:ascii="Arial" w:hAnsi="Arial" w:cs="Arial"/>
          <w:color w:val="000000"/>
          <w:sz w:val="22"/>
          <w:szCs w:val="22"/>
        </w:rPr>
        <w:t>PPE required</w:t>
      </w:r>
      <w:r w:rsidR="008D5A18" w:rsidRPr="00986CC6">
        <w:rPr>
          <w:rFonts w:ascii="Arial" w:hAnsi="Arial" w:cs="Arial"/>
          <w:color w:val="000000"/>
          <w:sz w:val="22"/>
          <w:szCs w:val="22"/>
        </w:rPr>
        <w:t>?</w:t>
      </w:r>
    </w:p>
    <w:p w14:paraId="19A7722C" w14:textId="0D2ECEC5" w:rsidR="00EE4936" w:rsidRPr="00986CC6" w:rsidRDefault="00EE4936" w:rsidP="00EE4936">
      <w:pPr>
        <w:pStyle w:val="ListParagraph"/>
        <w:ind w:hanging="360"/>
        <w:rPr>
          <w:rFonts w:ascii="Arial" w:hAnsi="Arial" w:cs="Arial"/>
          <w:color w:val="000000"/>
          <w:sz w:val="22"/>
          <w:szCs w:val="22"/>
        </w:rPr>
      </w:pPr>
      <w:r w:rsidRPr="00986CC6">
        <w:rPr>
          <w:rFonts w:ascii="Arial" w:hAnsi="Arial" w:cs="Arial"/>
          <w:color w:val="000000"/>
          <w:sz w:val="22"/>
          <w:szCs w:val="22"/>
        </w:rPr>
        <w:t>-</w:t>
      </w:r>
      <w:r w:rsidR="00BF3CD3">
        <w:rPr>
          <w:rFonts w:ascii="Arial" w:hAnsi="Arial" w:cs="Arial"/>
          <w:color w:val="000000"/>
          <w:sz w:val="22"/>
          <w:szCs w:val="22"/>
        </w:rPr>
        <w:tab/>
      </w:r>
      <w:r w:rsidRPr="00986CC6">
        <w:rPr>
          <w:rFonts w:ascii="Arial" w:hAnsi="Arial" w:cs="Arial"/>
          <w:color w:val="000000"/>
          <w:sz w:val="22"/>
          <w:szCs w:val="22"/>
        </w:rPr>
        <w:t>Is the non-research staff engagement prolonged</w:t>
      </w:r>
      <w:r w:rsidR="008D5A18" w:rsidRPr="00986CC6">
        <w:rPr>
          <w:rFonts w:ascii="Arial" w:hAnsi="Arial" w:cs="Arial"/>
          <w:color w:val="000000"/>
          <w:sz w:val="22"/>
          <w:szCs w:val="22"/>
        </w:rPr>
        <w:t>?</w:t>
      </w:r>
      <w:r w:rsidRPr="00986CC6">
        <w:rPr>
          <w:rFonts w:ascii="Arial" w:hAnsi="Arial" w:cs="Arial"/>
          <w:color w:val="000000"/>
          <w:sz w:val="22"/>
          <w:szCs w:val="22"/>
        </w:rPr>
        <w:t> </w:t>
      </w:r>
    </w:p>
    <w:p w14:paraId="177252A9" w14:textId="35C39EB8" w:rsidR="006075D6" w:rsidRPr="00986CC6" w:rsidRDefault="006075D6" w:rsidP="00EE4936">
      <w:pPr>
        <w:pStyle w:val="ListParagraph"/>
        <w:ind w:hanging="360"/>
        <w:rPr>
          <w:rFonts w:ascii="Arial" w:hAnsi="Arial" w:cs="Arial"/>
          <w:color w:val="000000"/>
          <w:sz w:val="22"/>
          <w:szCs w:val="22"/>
        </w:rPr>
      </w:pPr>
      <w:r w:rsidRPr="00986CC6">
        <w:rPr>
          <w:rFonts w:ascii="Arial" w:hAnsi="Arial" w:cs="Arial"/>
          <w:color w:val="000000"/>
          <w:sz w:val="22"/>
          <w:szCs w:val="22"/>
        </w:rPr>
        <w:t>-</w:t>
      </w:r>
      <w:r w:rsidR="00BF3CD3">
        <w:rPr>
          <w:rFonts w:ascii="Arial" w:hAnsi="Arial" w:cs="Arial"/>
          <w:color w:val="000000"/>
          <w:sz w:val="22"/>
          <w:szCs w:val="22"/>
        </w:rPr>
        <w:tab/>
      </w:r>
      <w:r w:rsidR="008D5A18" w:rsidRPr="00986CC6">
        <w:rPr>
          <w:rFonts w:ascii="Arial" w:hAnsi="Arial" w:cs="Arial"/>
          <w:color w:val="000000"/>
          <w:sz w:val="22"/>
          <w:szCs w:val="22"/>
        </w:rPr>
        <w:t>How many participants</w:t>
      </w:r>
      <w:r w:rsidRPr="00986CC6">
        <w:rPr>
          <w:rFonts w:ascii="Arial" w:hAnsi="Arial" w:cs="Arial"/>
          <w:color w:val="000000"/>
          <w:sz w:val="22"/>
          <w:szCs w:val="22"/>
        </w:rPr>
        <w:t xml:space="preserve"> </w:t>
      </w:r>
      <w:r w:rsidR="008D5A18" w:rsidRPr="00986CC6">
        <w:rPr>
          <w:rFonts w:ascii="Arial" w:hAnsi="Arial" w:cs="Arial"/>
          <w:color w:val="000000"/>
          <w:sz w:val="22"/>
          <w:szCs w:val="22"/>
        </w:rPr>
        <w:t xml:space="preserve">are anticipated </w:t>
      </w:r>
      <w:r w:rsidRPr="00986CC6">
        <w:rPr>
          <w:rFonts w:ascii="Arial" w:hAnsi="Arial" w:cs="Arial"/>
          <w:color w:val="000000"/>
          <w:sz w:val="22"/>
          <w:szCs w:val="22"/>
        </w:rPr>
        <w:t>per week</w:t>
      </w:r>
      <w:r w:rsidR="008D5A18" w:rsidRPr="00986CC6">
        <w:rPr>
          <w:rFonts w:ascii="Arial" w:hAnsi="Arial" w:cs="Arial"/>
          <w:color w:val="000000"/>
          <w:sz w:val="22"/>
          <w:szCs w:val="22"/>
        </w:rPr>
        <w:t>?</w:t>
      </w:r>
    </w:p>
    <w:p w14:paraId="47D3B709" w14:textId="77777777" w:rsidR="00EE4936" w:rsidRPr="00986CC6" w:rsidRDefault="00EE4936" w:rsidP="00EE4936">
      <w:pPr>
        <w:rPr>
          <w:rFonts w:ascii="Arial" w:hAnsi="Arial" w:cs="Arial"/>
          <w:color w:val="000000"/>
          <w:sz w:val="22"/>
          <w:szCs w:val="22"/>
        </w:rPr>
      </w:pPr>
      <w:r w:rsidRPr="00986CC6">
        <w:rPr>
          <w:rFonts w:ascii="Arial" w:hAnsi="Arial" w:cs="Arial"/>
          <w:color w:val="000000"/>
          <w:sz w:val="22"/>
          <w:szCs w:val="22"/>
        </w:rPr>
        <w:t> </w:t>
      </w:r>
    </w:p>
    <w:p w14:paraId="20219ED3" w14:textId="416613C7" w:rsidR="00EE4936" w:rsidRPr="00986CC6" w:rsidRDefault="006075D6" w:rsidP="00EE4936">
      <w:pPr>
        <w:rPr>
          <w:rFonts w:ascii="Arial" w:hAnsi="Arial" w:cs="Arial"/>
          <w:color w:val="000000"/>
          <w:sz w:val="22"/>
          <w:szCs w:val="22"/>
        </w:rPr>
      </w:pPr>
      <w:r w:rsidRPr="00986CC6">
        <w:rPr>
          <w:rFonts w:ascii="Arial" w:hAnsi="Arial" w:cs="Arial"/>
          <w:color w:val="000000"/>
          <w:sz w:val="22"/>
          <w:szCs w:val="22"/>
        </w:rPr>
        <w:t>ii)</w:t>
      </w:r>
      <w:r w:rsidR="00EE4936" w:rsidRPr="00986CC6">
        <w:rPr>
          <w:rFonts w:ascii="Arial" w:hAnsi="Arial" w:cs="Arial"/>
          <w:color w:val="000000"/>
          <w:sz w:val="22"/>
          <w:szCs w:val="22"/>
        </w:rPr>
        <w:t>  Clinical studies that bring patients for research purposes into research space in the K</w:t>
      </w:r>
      <w:r w:rsidR="000451CE">
        <w:rPr>
          <w:rFonts w:ascii="Arial" w:hAnsi="Arial" w:cs="Arial"/>
          <w:color w:val="000000"/>
          <w:sz w:val="22"/>
          <w:szCs w:val="22"/>
        </w:rPr>
        <w:t>HSC – KGH site</w:t>
      </w:r>
      <w:r w:rsidR="00EE4936" w:rsidRPr="00986CC6">
        <w:rPr>
          <w:rFonts w:ascii="Arial" w:hAnsi="Arial" w:cs="Arial"/>
          <w:color w:val="000000"/>
          <w:sz w:val="22"/>
          <w:szCs w:val="22"/>
        </w:rPr>
        <w:t xml:space="preserve"> or Providence Care</w:t>
      </w:r>
      <w:r w:rsidR="000451CE">
        <w:rPr>
          <w:rFonts w:ascii="Arial" w:hAnsi="Arial" w:cs="Arial"/>
          <w:color w:val="000000"/>
          <w:sz w:val="22"/>
          <w:szCs w:val="22"/>
        </w:rPr>
        <w:t xml:space="preserve"> Hospital (PCH)</w:t>
      </w:r>
      <w:r w:rsidR="00EE4936" w:rsidRPr="00986CC6">
        <w:rPr>
          <w:rFonts w:ascii="Arial" w:hAnsi="Arial" w:cs="Arial"/>
          <w:color w:val="000000"/>
          <w:sz w:val="22"/>
          <w:szCs w:val="22"/>
        </w:rPr>
        <w:t> </w:t>
      </w:r>
    </w:p>
    <w:p w14:paraId="44D6D43A" w14:textId="5B431D87" w:rsidR="00EE4936" w:rsidRPr="00986CC6" w:rsidRDefault="00EE4936" w:rsidP="00EE4936">
      <w:pPr>
        <w:pStyle w:val="ListParagraph"/>
        <w:ind w:hanging="360"/>
        <w:rPr>
          <w:rFonts w:ascii="Arial" w:hAnsi="Arial" w:cs="Arial"/>
          <w:color w:val="000000"/>
          <w:sz w:val="22"/>
          <w:szCs w:val="22"/>
        </w:rPr>
      </w:pPr>
      <w:r w:rsidRPr="00986CC6">
        <w:rPr>
          <w:rFonts w:ascii="Arial" w:hAnsi="Arial" w:cs="Arial"/>
          <w:color w:val="000000"/>
          <w:sz w:val="22"/>
          <w:szCs w:val="22"/>
        </w:rPr>
        <w:t>-</w:t>
      </w:r>
      <w:r w:rsidR="00BF3CD3">
        <w:rPr>
          <w:rFonts w:ascii="Arial" w:hAnsi="Arial" w:cs="Arial"/>
          <w:color w:val="000000"/>
          <w:sz w:val="22"/>
          <w:szCs w:val="22"/>
        </w:rPr>
        <w:tab/>
      </w:r>
      <w:r w:rsidRPr="00986CC6">
        <w:rPr>
          <w:rFonts w:ascii="Arial" w:hAnsi="Arial" w:cs="Arial"/>
          <w:color w:val="000000"/>
          <w:sz w:val="22"/>
          <w:szCs w:val="22"/>
        </w:rPr>
        <w:t>How many patients are involved</w:t>
      </w:r>
      <w:r w:rsidR="00C97D8D" w:rsidRPr="00986CC6">
        <w:rPr>
          <w:rFonts w:ascii="Arial" w:hAnsi="Arial" w:cs="Arial"/>
          <w:color w:val="000000"/>
          <w:sz w:val="22"/>
          <w:szCs w:val="22"/>
        </w:rPr>
        <w:t>?</w:t>
      </w:r>
    </w:p>
    <w:p w14:paraId="00988B2B" w14:textId="4138E3DF" w:rsidR="00EE4936" w:rsidRPr="00986CC6" w:rsidRDefault="00EE4936" w:rsidP="00EE4936">
      <w:pPr>
        <w:pStyle w:val="ListParagraph"/>
        <w:ind w:hanging="360"/>
        <w:rPr>
          <w:rFonts w:ascii="Arial" w:hAnsi="Arial" w:cs="Arial"/>
          <w:color w:val="000000"/>
          <w:sz w:val="22"/>
          <w:szCs w:val="22"/>
        </w:rPr>
      </w:pPr>
      <w:r w:rsidRPr="00986CC6">
        <w:rPr>
          <w:rFonts w:ascii="Arial" w:hAnsi="Arial" w:cs="Arial"/>
          <w:color w:val="000000"/>
          <w:sz w:val="22"/>
          <w:szCs w:val="22"/>
        </w:rPr>
        <w:t>-</w:t>
      </w:r>
      <w:r w:rsidR="00BF3CD3">
        <w:rPr>
          <w:rFonts w:ascii="Arial" w:hAnsi="Arial" w:cs="Arial"/>
          <w:color w:val="000000"/>
          <w:sz w:val="22"/>
          <w:szCs w:val="22"/>
        </w:rPr>
        <w:tab/>
      </w:r>
      <w:r w:rsidRPr="00986CC6">
        <w:rPr>
          <w:rFonts w:ascii="Arial" w:hAnsi="Arial" w:cs="Arial"/>
          <w:color w:val="000000"/>
          <w:sz w:val="22"/>
          <w:szCs w:val="22"/>
        </w:rPr>
        <w:t>What is the plan for screening and logistics for moving through the hospital to the research space</w:t>
      </w:r>
      <w:r w:rsidR="00C97D8D" w:rsidRPr="00986CC6">
        <w:rPr>
          <w:rFonts w:ascii="Arial" w:hAnsi="Arial" w:cs="Arial"/>
          <w:color w:val="000000"/>
          <w:sz w:val="22"/>
          <w:szCs w:val="22"/>
        </w:rPr>
        <w:t>?</w:t>
      </w:r>
    </w:p>
    <w:p w14:paraId="771F98C8" w14:textId="4FE88B18" w:rsidR="00EE4936" w:rsidRPr="00986CC6" w:rsidRDefault="00EE4936" w:rsidP="00EE4936">
      <w:pPr>
        <w:pStyle w:val="ListParagraph"/>
        <w:ind w:hanging="360"/>
        <w:rPr>
          <w:rFonts w:ascii="Arial" w:hAnsi="Arial" w:cs="Arial"/>
          <w:color w:val="000000"/>
          <w:sz w:val="22"/>
          <w:szCs w:val="22"/>
        </w:rPr>
      </w:pPr>
      <w:r w:rsidRPr="00986CC6">
        <w:rPr>
          <w:rFonts w:ascii="Arial" w:hAnsi="Arial" w:cs="Arial"/>
          <w:color w:val="000000"/>
          <w:sz w:val="22"/>
          <w:szCs w:val="22"/>
        </w:rPr>
        <w:t>-</w:t>
      </w:r>
      <w:r w:rsidR="00BF3CD3">
        <w:rPr>
          <w:rFonts w:ascii="Arial" w:hAnsi="Arial" w:cs="Arial"/>
          <w:color w:val="000000"/>
          <w:sz w:val="22"/>
          <w:szCs w:val="22"/>
        </w:rPr>
        <w:tab/>
      </w:r>
      <w:r w:rsidRPr="00986CC6">
        <w:rPr>
          <w:rFonts w:ascii="Arial" w:hAnsi="Arial" w:cs="Arial"/>
          <w:color w:val="000000"/>
          <w:sz w:val="22"/>
          <w:szCs w:val="22"/>
        </w:rPr>
        <w:t>Is there sufficient research space to accommodate the patients and staff to allow for COVID-19 guidelines of physical distancing etc.</w:t>
      </w:r>
      <w:r w:rsidR="00C97D8D" w:rsidRPr="00986CC6">
        <w:rPr>
          <w:rFonts w:ascii="Arial" w:hAnsi="Arial" w:cs="Arial"/>
          <w:color w:val="000000"/>
          <w:sz w:val="22"/>
          <w:szCs w:val="22"/>
        </w:rPr>
        <w:t>?</w:t>
      </w:r>
      <w:r w:rsidRPr="00986CC6">
        <w:rPr>
          <w:rFonts w:ascii="Arial" w:hAnsi="Arial" w:cs="Arial"/>
          <w:color w:val="000000"/>
          <w:sz w:val="22"/>
          <w:szCs w:val="22"/>
        </w:rPr>
        <w:t> </w:t>
      </w:r>
    </w:p>
    <w:p w14:paraId="0B133A08" w14:textId="272CFFB9" w:rsidR="00C97D8D" w:rsidRPr="00986CC6" w:rsidRDefault="00C97D8D" w:rsidP="00EE4936">
      <w:pPr>
        <w:pStyle w:val="ListParagraph"/>
        <w:ind w:hanging="360"/>
        <w:rPr>
          <w:rFonts w:ascii="Arial" w:hAnsi="Arial" w:cs="Arial"/>
          <w:color w:val="000000"/>
          <w:sz w:val="22"/>
          <w:szCs w:val="22"/>
        </w:rPr>
      </w:pPr>
      <w:r w:rsidRPr="00986CC6">
        <w:rPr>
          <w:rFonts w:ascii="Arial" w:hAnsi="Arial" w:cs="Arial"/>
          <w:color w:val="000000"/>
          <w:sz w:val="22"/>
          <w:szCs w:val="22"/>
        </w:rPr>
        <w:t>-</w:t>
      </w:r>
      <w:r w:rsidR="00BF3CD3">
        <w:rPr>
          <w:rFonts w:ascii="Arial" w:hAnsi="Arial" w:cs="Arial"/>
          <w:color w:val="000000"/>
          <w:sz w:val="22"/>
          <w:szCs w:val="22"/>
        </w:rPr>
        <w:tab/>
      </w:r>
      <w:r w:rsidRPr="00986CC6">
        <w:rPr>
          <w:rFonts w:ascii="Arial" w:hAnsi="Arial" w:cs="Arial"/>
          <w:color w:val="000000"/>
          <w:sz w:val="22"/>
          <w:szCs w:val="22"/>
        </w:rPr>
        <w:t>What are the PPE requirements?</w:t>
      </w:r>
    </w:p>
    <w:p w14:paraId="12351849" w14:textId="77777777" w:rsidR="00EE4936" w:rsidRPr="00986CC6" w:rsidRDefault="00EE4936" w:rsidP="00EE4936">
      <w:pPr>
        <w:pStyle w:val="ListParagraph"/>
        <w:rPr>
          <w:rFonts w:ascii="Arial" w:hAnsi="Arial" w:cs="Arial"/>
          <w:color w:val="000000"/>
          <w:sz w:val="22"/>
          <w:szCs w:val="22"/>
        </w:rPr>
      </w:pPr>
      <w:r w:rsidRPr="00986CC6">
        <w:rPr>
          <w:rFonts w:ascii="Arial" w:hAnsi="Arial" w:cs="Arial"/>
          <w:color w:val="000000"/>
          <w:sz w:val="22"/>
          <w:szCs w:val="22"/>
        </w:rPr>
        <w:t> </w:t>
      </w:r>
    </w:p>
    <w:p w14:paraId="19F16F7B" w14:textId="04119217" w:rsidR="00EE4936" w:rsidRPr="00986CC6" w:rsidRDefault="006075D6" w:rsidP="00EE4936">
      <w:pPr>
        <w:rPr>
          <w:rFonts w:ascii="Arial" w:hAnsi="Arial" w:cs="Arial"/>
          <w:color w:val="000000"/>
          <w:sz w:val="22"/>
          <w:szCs w:val="22"/>
        </w:rPr>
      </w:pPr>
      <w:r w:rsidRPr="00986CC6">
        <w:rPr>
          <w:rFonts w:ascii="Arial" w:hAnsi="Arial" w:cs="Arial"/>
          <w:color w:val="000000"/>
          <w:sz w:val="22"/>
          <w:szCs w:val="22"/>
        </w:rPr>
        <w:t>iii)</w:t>
      </w:r>
      <w:r w:rsidR="00C97D8D" w:rsidRPr="00986CC6">
        <w:rPr>
          <w:rFonts w:ascii="Arial" w:hAnsi="Arial" w:cs="Arial"/>
          <w:color w:val="000000"/>
          <w:sz w:val="22"/>
          <w:szCs w:val="22"/>
        </w:rPr>
        <w:t> </w:t>
      </w:r>
      <w:r w:rsidR="00EE4936" w:rsidRPr="00986CC6">
        <w:rPr>
          <w:rFonts w:ascii="Arial" w:hAnsi="Arial" w:cs="Arial"/>
          <w:color w:val="000000"/>
          <w:sz w:val="22"/>
          <w:szCs w:val="22"/>
        </w:rPr>
        <w:t xml:space="preserve">Clinical studies involving patients for research purposes in the outpatient setting at </w:t>
      </w:r>
      <w:r w:rsidR="000451CE">
        <w:rPr>
          <w:rFonts w:ascii="Arial" w:hAnsi="Arial" w:cs="Arial"/>
          <w:color w:val="000000"/>
          <w:sz w:val="22"/>
          <w:szCs w:val="22"/>
        </w:rPr>
        <w:t>the KHSC – HDH site</w:t>
      </w:r>
      <w:r w:rsidR="00EE4936" w:rsidRPr="00986CC6">
        <w:rPr>
          <w:rFonts w:ascii="Arial" w:hAnsi="Arial" w:cs="Arial"/>
          <w:color w:val="000000"/>
          <w:sz w:val="22"/>
          <w:szCs w:val="22"/>
        </w:rPr>
        <w:t>.  </w:t>
      </w:r>
    </w:p>
    <w:p w14:paraId="5E4E75AF" w14:textId="419F63A2" w:rsidR="00EE4936" w:rsidRPr="00986CC6" w:rsidRDefault="00EE4936" w:rsidP="00EE4936">
      <w:pPr>
        <w:pStyle w:val="ListParagraph"/>
        <w:ind w:hanging="360"/>
        <w:rPr>
          <w:rFonts w:ascii="Arial" w:hAnsi="Arial" w:cs="Arial"/>
          <w:color w:val="000000"/>
          <w:sz w:val="22"/>
          <w:szCs w:val="22"/>
        </w:rPr>
      </w:pPr>
      <w:r w:rsidRPr="00986CC6">
        <w:rPr>
          <w:rFonts w:ascii="Arial" w:hAnsi="Arial" w:cs="Arial"/>
          <w:color w:val="000000"/>
          <w:sz w:val="22"/>
          <w:szCs w:val="22"/>
        </w:rPr>
        <w:t>-</w:t>
      </w:r>
      <w:r w:rsidR="00BF3CD3">
        <w:rPr>
          <w:rFonts w:ascii="Arial" w:hAnsi="Arial" w:cs="Arial"/>
          <w:color w:val="000000"/>
          <w:sz w:val="22"/>
          <w:szCs w:val="22"/>
        </w:rPr>
        <w:tab/>
      </w:r>
      <w:r w:rsidRPr="00986CC6">
        <w:rPr>
          <w:rFonts w:ascii="Arial" w:hAnsi="Arial" w:cs="Arial"/>
          <w:color w:val="000000"/>
          <w:sz w:val="22"/>
          <w:szCs w:val="22"/>
        </w:rPr>
        <w:t>Does the patient’s requirement for screening prevent patients requiring clinical care from being seen due to the ceiling for numbers that can be screened each day</w:t>
      </w:r>
      <w:r w:rsidR="00C97D8D" w:rsidRPr="00986CC6">
        <w:rPr>
          <w:rFonts w:ascii="Arial" w:hAnsi="Arial" w:cs="Arial"/>
          <w:color w:val="000000"/>
          <w:sz w:val="22"/>
          <w:szCs w:val="22"/>
        </w:rPr>
        <w:t>?</w:t>
      </w:r>
    </w:p>
    <w:p w14:paraId="7918D139" w14:textId="6662B1F2" w:rsidR="005D08DF" w:rsidRPr="00BF3CD3" w:rsidRDefault="00EE4936" w:rsidP="00BF3CD3">
      <w:pPr>
        <w:pStyle w:val="ListParagraph"/>
        <w:ind w:hanging="360"/>
        <w:rPr>
          <w:rFonts w:ascii="Arial" w:hAnsi="Arial" w:cs="Arial"/>
          <w:color w:val="000000"/>
          <w:sz w:val="22"/>
          <w:szCs w:val="22"/>
        </w:rPr>
      </w:pPr>
      <w:r w:rsidRPr="00986CC6">
        <w:rPr>
          <w:rFonts w:ascii="Arial" w:hAnsi="Arial" w:cs="Arial"/>
          <w:color w:val="000000"/>
          <w:sz w:val="22"/>
          <w:szCs w:val="22"/>
        </w:rPr>
        <w:t>-</w:t>
      </w:r>
      <w:r w:rsidR="00BF3CD3">
        <w:rPr>
          <w:rFonts w:ascii="Arial" w:hAnsi="Arial" w:cs="Arial"/>
          <w:color w:val="000000"/>
          <w:sz w:val="22"/>
          <w:szCs w:val="22"/>
        </w:rPr>
        <w:tab/>
      </w:r>
      <w:r w:rsidR="00C97D8D" w:rsidRPr="00986CC6">
        <w:rPr>
          <w:rFonts w:ascii="Arial" w:hAnsi="Arial" w:cs="Arial"/>
          <w:color w:val="000000"/>
          <w:sz w:val="22"/>
          <w:szCs w:val="22"/>
        </w:rPr>
        <w:t xml:space="preserve">Additional factors as outlined </w:t>
      </w:r>
      <w:r w:rsidR="00507218">
        <w:rPr>
          <w:rFonts w:ascii="Arial" w:hAnsi="Arial" w:cs="Arial"/>
          <w:color w:val="000000"/>
          <w:sz w:val="22"/>
          <w:szCs w:val="22"/>
        </w:rPr>
        <w:t>in</w:t>
      </w:r>
      <w:r w:rsidR="00C97D8D" w:rsidRPr="00986CC6">
        <w:rPr>
          <w:rFonts w:ascii="Arial" w:hAnsi="Arial" w:cs="Arial"/>
          <w:color w:val="000000"/>
          <w:sz w:val="22"/>
          <w:szCs w:val="22"/>
        </w:rPr>
        <w:t xml:space="preserve"> </w:t>
      </w:r>
      <w:proofErr w:type="spellStart"/>
      <w:r w:rsidR="00C97D8D" w:rsidRPr="00986CC6">
        <w:rPr>
          <w:rFonts w:ascii="Arial" w:hAnsi="Arial" w:cs="Arial"/>
          <w:color w:val="000000"/>
          <w:sz w:val="22"/>
          <w:szCs w:val="22"/>
        </w:rPr>
        <w:t>i</w:t>
      </w:r>
      <w:proofErr w:type="spellEnd"/>
      <w:r w:rsidR="00C97D8D" w:rsidRPr="00986CC6">
        <w:rPr>
          <w:rFonts w:ascii="Arial" w:hAnsi="Arial" w:cs="Arial"/>
          <w:color w:val="000000"/>
          <w:sz w:val="22"/>
          <w:szCs w:val="22"/>
        </w:rPr>
        <w:t>)</w:t>
      </w:r>
      <w:r w:rsidR="00507218">
        <w:rPr>
          <w:rFonts w:ascii="Arial" w:hAnsi="Arial" w:cs="Arial"/>
          <w:color w:val="000000"/>
          <w:sz w:val="22"/>
          <w:szCs w:val="22"/>
        </w:rPr>
        <w:t xml:space="preserve"> above</w:t>
      </w:r>
      <w:r w:rsidRPr="00986CC6">
        <w:rPr>
          <w:rFonts w:ascii="Arial" w:hAnsi="Arial" w:cs="Arial"/>
          <w:color w:val="000000"/>
          <w:sz w:val="22"/>
          <w:szCs w:val="22"/>
        </w:rPr>
        <w:t>. </w:t>
      </w:r>
      <w:r w:rsidR="00C97D8D" w:rsidRPr="00BF3CD3">
        <w:rPr>
          <w:rFonts w:ascii="Arial" w:hAnsi="Arial" w:cs="Arial"/>
          <w:color w:val="000000"/>
          <w:sz w:val="22"/>
          <w:szCs w:val="22"/>
        </w:rPr>
        <w:t>(</w:t>
      </w:r>
      <w:r w:rsidR="000451CE">
        <w:rPr>
          <w:rFonts w:ascii="Arial" w:hAnsi="Arial" w:cs="Arial"/>
          <w:color w:val="000000"/>
          <w:sz w:val="22"/>
          <w:szCs w:val="22"/>
        </w:rPr>
        <w:t>C</w:t>
      </w:r>
      <w:r w:rsidR="005D08DF" w:rsidRPr="00BF3CD3">
        <w:rPr>
          <w:rFonts w:ascii="Arial" w:hAnsi="Arial" w:cs="Arial"/>
          <w:color w:val="000000"/>
          <w:sz w:val="22"/>
          <w:szCs w:val="22"/>
        </w:rPr>
        <w:t>ould they be seen at an alternate site</w:t>
      </w:r>
      <w:r w:rsidR="000451CE">
        <w:rPr>
          <w:rFonts w:ascii="Arial" w:hAnsi="Arial" w:cs="Arial"/>
          <w:color w:val="000000"/>
          <w:sz w:val="22"/>
          <w:szCs w:val="22"/>
        </w:rPr>
        <w:t>:</w:t>
      </w:r>
      <w:r w:rsidR="005D08DF" w:rsidRPr="00BF3CD3">
        <w:rPr>
          <w:rFonts w:ascii="Arial" w:hAnsi="Arial" w:cs="Arial"/>
          <w:color w:val="000000"/>
          <w:sz w:val="22"/>
          <w:szCs w:val="22"/>
        </w:rPr>
        <w:t xml:space="preserve"> </w:t>
      </w:r>
      <w:r w:rsidR="000451CE">
        <w:rPr>
          <w:rFonts w:ascii="Arial" w:hAnsi="Arial" w:cs="Arial"/>
          <w:color w:val="000000"/>
          <w:sz w:val="22"/>
          <w:szCs w:val="22"/>
        </w:rPr>
        <w:t>e</w:t>
      </w:r>
      <w:r w:rsidR="005D08DF" w:rsidRPr="00BF3CD3">
        <w:rPr>
          <w:rFonts w:ascii="Arial" w:hAnsi="Arial" w:cs="Arial"/>
          <w:color w:val="000000"/>
          <w:sz w:val="22"/>
          <w:szCs w:val="22"/>
        </w:rPr>
        <w:t>.g.</w:t>
      </w:r>
      <w:r w:rsidR="000451CE">
        <w:rPr>
          <w:rFonts w:ascii="Arial" w:hAnsi="Arial" w:cs="Arial"/>
          <w:color w:val="000000"/>
          <w:sz w:val="22"/>
          <w:szCs w:val="22"/>
        </w:rPr>
        <w:t>,</w:t>
      </w:r>
      <w:r w:rsidR="005D08DF" w:rsidRPr="00BF3CD3">
        <w:rPr>
          <w:rFonts w:ascii="Arial" w:hAnsi="Arial" w:cs="Arial"/>
          <w:color w:val="000000"/>
          <w:sz w:val="22"/>
          <w:szCs w:val="22"/>
        </w:rPr>
        <w:t xml:space="preserve"> </w:t>
      </w:r>
      <w:r w:rsidR="000451CE">
        <w:rPr>
          <w:rFonts w:ascii="Arial" w:hAnsi="Arial" w:cs="Arial"/>
          <w:color w:val="000000"/>
          <w:sz w:val="22"/>
          <w:szCs w:val="22"/>
        </w:rPr>
        <w:t xml:space="preserve">WJ </w:t>
      </w:r>
      <w:r w:rsidR="005D08DF" w:rsidRPr="00BF3CD3">
        <w:rPr>
          <w:rFonts w:ascii="Arial" w:hAnsi="Arial" w:cs="Arial"/>
          <w:color w:val="000000"/>
          <w:sz w:val="22"/>
          <w:szCs w:val="22"/>
        </w:rPr>
        <w:t>Hend</w:t>
      </w:r>
      <w:r w:rsidR="00C97D8D" w:rsidRPr="00BF3CD3">
        <w:rPr>
          <w:rFonts w:ascii="Arial" w:hAnsi="Arial" w:cs="Arial"/>
          <w:color w:val="000000"/>
          <w:sz w:val="22"/>
          <w:szCs w:val="22"/>
        </w:rPr>
        <w:t xml:space="preserve">erson </w:t>
      </w:r>
      <w:r w:rsidR="000451CE">
        <w:rPr>
          <w:rFonts w:ascii="Arial" w:hAnsi="Arial" w:cs="Arial"/>
          <w:color w:val="000000"/>
          <w:sz w:val="22"/>
          <w:szCs w:val="22"/>
        </w:rPr>
        <w:t xml:space="preserve">Centre for </w:t>
      </w:r>
      <w:r w:rsidR="00C97D8D" w:rsidRPr="00BF3CD3">
        <w:rPr>
          <w:rFonts w:ascii="Arial" w:hAnsi="Arial" w:cs="Arial"/>
          <w:color w:val="000000"/>
          <w:sz w:val="22"/>
          <w:szCs w:val="22"/>
        </w:rPr>
        <w:t>Patient</w:t>
      </w:r>
      <w:r w:rsidR="000451CE">
        <w:rPr>
          <w:rFonts w:ascii="Arial" w:hAnsi="Arial" w:cs="Arial"/>
          <w:color w:val="000000"/>
          <w:sz w:val="22"/>
          <w:szCs w:val="22"/>
        </w:rPr>
        <w:t>-</w:t>
      </w:r>
      <w:r w:rsidR="00C97D8D" w:rsidRPr="00BF3CD3">
        <w:rPr>
          <w:rFonts w:ascii="Arial" w:hAnsi="Arial" w:cs="Arial"/>
          <w:color w:val="000000"/>
          <w:sz w:val="22"/>
          <w:szCs w:val="22"/>
        </w:rPr>
        <w:t>Oriented</w:t>
      </w:r>
      <w:r w:rsidR="000451CE">
        <w:rPr>
          <w:rFonts w:ascii="Arial" w:hAnsi="Arial" w:cs="Arial"/>
          <w:color w:val="000000"/>
          <w:sz w:val="22"/>
          <w:szCs w:val="22"/>
        </w:rPr>
        <w:t xml:space="preserve"> Research on Connell 4, KHSC - KGH </w:t>
      </w:r>
      <w:proofErr w:type="gramStart"/>
      <w:r w:rsidR="000451CE">
        <w:rPr>
          <w:rFonts w:ascii="Arial" w:hAnsi="Arial" w:cs="Arial"/>
          <w:color w:val="000000"/>
          <w:sz w:val="22"/>
          <w:szCs w:val="22"/>
        </w:rPr>
        <w:t>site</w:t>
      </w:r>
      <w:proofErr w:type="gramEnd"/>
      <w:r w:rsidR="00C97D8D" w:rsidRPr="00BF3CD3">
        <w:rPr>
          <w:rFonts w:ascii="Arial" w:hAnsi="Arial" w:cs="Arial"/>
          <w:color w:val="000000"/>
          <w:sz w:val="22"/>
          <w:szCs w:val="22"/>
        </w:rPr>
        <w:t>)</w:t>
      </w:r>
    </w:p>
    <w:p w14:paraId="2DB75BDD" w14:textId="77777777" w:rsidR="00C97D8D" w:rsidRPr="00986CC6" w:rsidRDefault="00C97D8D" w:rsidP="00EE4936">
      <w:pPr>
        <w:pStyle w:val="ListParagraph"/>
        <w:ind w:hanging="360"/>
        <w:rPr>
          <w:rFonts w:ascii="Arial" w:hAnsi="Arial" w:cs="Arial"/>
          <w:color w:val="000000"/>
          <w:sz w:val="22"/>
          <w:szCs w:val="22"/>
        </w:rPr>
      </w:pPr>
    </w:p>
    <w:p w14:paraId="03420061" w14:textId="311E29D7" w:rsidR="006075D6" w:rsidRPr="00986CC6" w:rsidRDefault="006075D6" w:rsidP="005D08DF">
      <w:pPr>
        <w:rPr>
          <w:rFonts w:ascii="Arial" w:hAnsi="Arial" w:cs="Arial"/>
          <w:color w:val="000000"/>
          <w:sz w:val="22"/>
          <w:szCs w:val="22"/>
        </w:rPr>
      </w:pPr>
      <w:proofErr w:type="gramStart"/>
      <w:r w:rsidRPr="00986CC6">
        <w:rPr>
          <w:rFonts w:ascii="Arial" w:hAnsi="Arial" w:cs="Arial"/>
          <w:color w:val="000000"/>
          <w:sz w:val="22"/>
          <w:szCs w:val="22"/>
        </w:rPr>
        <w:lastRenderedPageBreak/>
        <w:t xml:space="preserve">iv) </w:t>
      </w:r>
      <w:r w:rsidR="00C97D8D" w:rsidRPr="00986CC6">
        <w:rPr>
          <w:rFonts w:ascii="Arial" w:hAnsi="Arial" w:cs="Arial"/>
          <w:color w:val="000000"/>
          <w:sz w:val="22"/>
          <w:szCs w:val="22"/>
        </w:rPr>
        <w:t xml:space="preserve"> </w:t>
      </w:r>
      <w:r w:rsidRPr="00986CC6">
        <w:rPr>
          <w:rFonts w:ascii="Arial" w:hAnsi="Arial" w:cs="Arial"/>
          <w:color w:val="000000"/>
          <w:sz w:val="22"/>
          <w:szCs w:val="22"/>
        </w:rPr>
        <w:t>Research</w:t>
      </w:r>
      <w:proofErr w:type="gramEnd"/>
      <w:r w:rsidRPr="00986CC6">
        <w:rPr>
          <w:rFonts w:ascii="Arial" w:hAnsi="Arial" w:cs="Arial"/>
          <w:color w:val="000000"/>
          <w:sz w:val="22"/>
          <w:szCs w:val="22"/>
        </w:rPr>
        <w:t xml:space="preserve"> involving patients </w:t>
      </w:r>
      <w:r w:rsidR="00C97D8D" w:rsidRPr="00986CC6">
        <w:rPr>
          <w:rFonts w:ascii="Arial" w:hAnsi="Arial" w:cs="Arial"/>
          <w:color w:val="000000"/>
          <w:sz w:val="22"/>
          <w:szCs w:val="22"/>
        </w:rPr>
        <w:t xml:space="preserve">admitted to the </w:t>
      </w:r>
      <w:r w:rsidRPr="00986CC6">
        <w:rPr>
          <w:rFonts w:ascii="Arial" w:hAnsi="Arial" w:cs="Arial"/>
          <w:color w:val="000000"/>
          <w:sz w:val="22"/>
          <w:szCs w:val="22"/>
        </w:rPr>
        <w:t>emergency room or hospital inpatient setting.</w:t>
      </w:r>
    </w:p>
    <w:p w14:paraId="161538D2" w14:textId="5BACF81D" w:rsidR="006075D6" w:rsidRPr="00BF3CD3" w:rsidRDefault="006075D6" w:rsidP="00BF3CD3">
      <w:pPr>
        <w:pStyle w:val="ListParagraph"/>
        <w:numPr>
          <w:ilvl w:val="0"/>
          <w:numId w:val="4"/>
        </w:numPr>
        <w:rPr>
          <w:rFonts w:ascii="Arial" w:hAnsi="Arial" w:cs="Arial"/>
          <w:color w:val="000000"/>
          <w:sz w:val="22"/>
          <w:szCs w:val="22"/>
        </w:rPr>
      </w:pPr>
      <w:r w:rsidRPr="00BF3CD3">
        <w:rPr>
          <w:rFonts w:ascii="Arial" w:hAnsi="Arial" w:cs="Arial"/>
          <w:color w:val="000000"/>
          <w:sz w:val="22"/>
          <w:szCs w:val="22"/>
        </w:rPr>
        <w:t xml:space="preserve">Need for PPE </w:t>
      </w:r>
      <w:r w:rsidR="00C97D8D" w:rsidRPr="00BF3CD3">
        <w:rPr>
          <w:rFonts w:ascii="Arial" w:hAnsi="Arial" w:cs="Arial"/>
          <w:color w:val="000000"/>
          <w:sz w:val="22"/>
          <w:szCs w:val="22"/>
        </w:rPr>
        <w:t>for</w:t>
      </w:r>
      <w:r w:rsidRPr="00BF3CD3">
        <w:rPr>
          <w:rFonts w:ascii="Arial" w:hAnsi="Arial" w:cs="Arial"/>
          <w:color w:val="000000"/>
          <w:sz w:val="22"/>
          <w:szCs w:val="22"/>
        </w:rPr>
        <w:t xml:space="preserve"> patients and research staff</w:t>
      </w:r>
      <w:r w:rsidR="00C97D8D" w:rsidRPr="00BF3CD3">
        <w:rPr>
          <w:rFonts w:ascii="Arial" w:hAnsi="Arial" w:cs="Arial"/>
          <w:color w:val="000000"/>
          <w:sz w:val="22"/>
          <w:szCs w:val="22"/>
        </w:rPr>
        <w:t>?</w:t>
      </w:r>
    </w:p>
    <w:p w14:paraId="451E4E0D" w14:textId="790BF5E5" w:rsidR="00C97D8D" w:rsidRPr="00986CC6" w:rsidRDefault="00C97D8D" w:rsidP="005D08DF">
      <w:pPr>
        <w:pStyle w:val="ListParagraph"/>
        <w:numPr>
          <w:ilvl w:val="0"/>
          <w:numId w:val="4"/>
        </w:numPr>
        <w:rPr>
          <w:rFonts w:ascii="Arial" w:hAnsi="Arial" w:cs="Arial"/>
          <w:color w:val="000000"/>
          <w:sz w:val="22"/>
          <w:szCs w:val="22"/>
        </w:rPr>
      </w:pPr>
      <w:r w:rsidRPr="00986CC6">
        <w:rPr>
          <w:rFonts w:ascii="Arial" w:hAnsi="Arial" w:cs="Arial"/>
          <w:color w:val="000000"/>
          <w:sz w:val="22"/>
          <w:szCs w:val="22"/>
        </w:rPr>
        <w:t>Is there increased exposure time for non-research staff?</w:t>
      </w:r>
    </w:p>
    <w:p w14:paraId="36A52868" w14:textId="44ED80E9" w:rsidR="00C97D8D" w:rsidRPr="00986CC6" w:rsidRDefault="00C97D8D" w:rsidP="005D08DF">
      <w:pPr>
        <w:pStyle w:val="ListParagraph"/>
        <w:numPr>
          <w:ilvl w:val="0"/>
          <w:numId w:val="4"/>
        </w:numPr>
        <w:rPr>
          <w:rFonts w:ascii="Arial" w:hAnsi="Arial" w:cs="Arial"/>
          <w:color w:val="000000"/>
          <w:sz w:val="22"/>
          <w:szCs w:val="22"/>
        </w:rPr>
      </w:pPr>
      <w:r w:rsidRPr="00986CC6">
        <w:rPr>
          <w:rFonts w:ascii="Arial" w:hAnsi="Arial" w:cs="Arial"/>
          <w:color w:val="000000"/>
          <w:sz w:val="22"/>
          <w:szCs w:val="22"/>
        </w:rPr>
        <w:t>Is there increased risk for research staff?</w:t>
      </w:r>
    </w:p>
    <w:p w14:paraId="0871B44E" w14:textId="77777777" w:rsidR="00EE4936" w:rsidRPr="00986CC6" w:rsidRDefault="00EE4936" w:rsidP="00EE4936">
      <w:pPr>
        <w:rPr>
          <w:rFonts w:ascii="Arial" w:hAnsi="Arial" w:cs="Arial"/>
          <w:color w:val="000000"/>
          <w:sz w:val="22"/>
          <w:szCs w:val="22"/>
        </w:rPr>
      </w:pPr>
      <w:r w:rsidRPr="00986CC6">
        <w:rPr>
          <w:rFonts w:ascii="Arial" w:hAnsi="Arial" w:cs="Arial"/>
          <w:color w:val="000000"/>
          <w:sz w:val="22"/>
          <w:szCs w:val="22"/>
        </w:rPr>
        <w:t> </w:t>
      </w:r>
    </w:p>
    <w:p w14:paraId="0D1EBED3" w14:textId="12C244DD" w:rsidR="00EE4936" w:rsidRPr="00986CC6" w:rsidRDefault="006075D6" w:rsidP="00EE4936">
      <w:pPr>
        <w:rPr>
          <w:rFonts w:ascii="Arial" w:hAnsi="Arial" w:cs="Arial"/>
          <w:color w:val="000000"/>
          <w:sz w:val="22"/>
          <w:szCs w:val="22"/>
        </w:rPr>
      </w:pPr>
      <w:r w:rsidRPr="00986CC6">
        <w:rPr>
          <w:rFonts w:ascii="Arial" w:hAnsi="Arial" w:cs="Arial"/>
          <w:color w:val="000000"/>
          <w:sz w:val="22"/>
          <w:szCs w:val="22"/>
        </w:rPr>
        <w:t>v)</w:t>
      </w:r>
      <w:r w:rsidR="00EE4936" w:rsidRPr="00986CC6">
        <w:rPr>
          <w:rFonts w:ascii="Arial" w:hAnsi="Arial" w:cs="Arial"/>
          <w:color w:val="000000"/>
          <w:sz w:val="22"/>
          <w:szCs w:val="22"/>
        </w:rPr>
        <w:t>  Hybrid of online enrolment and in person visit. This could apply to scenario 2 or 3. In person could be dropping off sample or picking up sample container, for example. </w:t>
      </w:r>
    </w:p>
    <w:p w14:paraId="6F8B6EBF" w14:textId="77777777" w:rsidR="00EE4936" w:rsidRPr="00986CC6" w:rsidRDefault="00EE4936" w:rsidP="00EE4936">
      <w:pPr>
        <w:rPr>
          <w:rFonts w:ascii="Arial" w:hAnsi="Arial" w:cs="Arial"/>
          <w:color w:val="000000"/>
          <w:sz w:val="22"/>
          <w:szCs w:val="22"/>
        </w:rPr>
      </w:pPr>
      <w:r w:rsidRPr="00986CC6">
        <w:rPr>
          <w:rFonts w:ascii="Arial" w:hAnsi="Arial" w:cs="Arial"/>
          <w:color w:val="000000"/>
          <w:sz w:val="22"/>
          <w:szCs w:val="22"/>
        </w:rPr>
        <w:t> </w:t>
      </w:r>
    </w:p>
    <w:p w14:paraId="5324789E" w14:textId="6EBCB74A" w:rsidR="00EE4936" w:rsidRPr="00986CC6" w:rsidRDefault="00EE4936" w:rsidP="00EE4936">
      <w:pPr>
        <w:rPr>
          <w:rFonts w:ascii="Arial" w:hAnsi="Arial" w:cs="Arial"/>
          <w:color w:val="000000"/>
          <w:sz w:val="22"/>
          <w:szCs w:val="22"/>
        </w:rPr>
      </w:pPr>
      <w:r w:rsidRPr="00986CC6">
        <w:rPr>
          <w:rFonts w:ascii="Arial" w:hAnsi="Arial" w:cs="Arial"/>
          <w:color w:val="000000"/>
          <w:sz w:val="22"/>
          <w:szCs w:val="22"/>
        </w:rPr>
        <w:t>New studies will fall into one of the above scenarios. Existing studies within that scenario have relative priority, particularly if funding for current research staff is at risk. </w:t>
      </w:r>
    </w:p>
    <w:p w14:paraId="12A70F91" w14:textId="77777777" w:rsidR="006075D6" w:rsidRDefault="006075D6" w:rsidP="00EE4936">
      <w:pPr>
        <w:rPr>
          <w:color w:val="000000"/>
          <w:sz w:val="27"/>
          <w:szCs w:val="27"/>
        </w:rPr>
      </w:pPr>
    </w:p>
    <w:p w14:paraId="238D4B92" w14:textId="4D960571" w:rsidR="00EE4936" w:rsidRDefault="005D08DF" w:rsidP="00C63841">
      <w:pPr>
        <w:rPr>
          <w:b/>
          <w:color w:val="000000"/>
          <w:sz w:val="27"/>
          <w:szCs w:val="27"/>
          <w:u w:val="single"/>
        </w:rPr>
      </w:pPr>
      <w:r w:rsidRPr="005D08DF">
        <w:rPr>
          <w:b/>
          <w:color w:val="000000"/>
          <w:sz w:val="27"/>
          <w:szCs w:val="27"/>
          <w:u w:val="single"/>
        </w:rPr>
        <w:t>Step 2</w:t>
      </w:r>
      <w:r>
        <w:rPr>
          <w:b/>
          <w:color w:val="000000"/>
          <w:sz w:val="27"/>
          <w:szCs w:val="27"/>
          <w:u w:val="single"/>
        </w:rPr>
        <w:t>.</w:t>
      </w:r>
      <w:r w:rsidRPr="005D08DF">
        <w:rPr>
          <w:b/>
          <w:color w:val="000000"/>
          <w:sz w:val="27"/>
          <w:szCs w:val="27"/>
          <w:u w:val="single"/>
        </w:rPr>
        <w:t xml:space="preserve">  </w:t>
      </w:r>
      <w:r w:rsidR="00C63841">
        <w:rPr>
          <w:b/>
          <w:color w:val="000000"/>
          <w:sz w:val="27"/>
          <w:szCs w:val="27"/>
          <w:u w:val="single"/>
        </w:rPr>
        <w:t xml:space="preserve"> Review this</w:t>
      </w:r>
      <w:r w:rsidRPr="005D08DF">
        <w:rPr>
          <w:b/>
          <w:color w:val="000000"/>
          <w:sz w:val="27"/>
          <w:szCs w:val="27"/>
          <w:u w:val="single"/>
        </w:rPr>
        <w:t xml:space="preserve"> general SOP </w:t>
      </w:r>
      <w:r w:rsidR="00C63841">
        <w:rPr>
          <w:b/>
          <w:color w:val="000000"/>
          <w:sz w:val="27"/>
          <w:szCs w:val="27"/>
          <w:u w:val="single"/>
        </w:rPr>
        <w:t>to ensure your program meets the standards</w:t>
      </w:r>
    </w:p>
    <w:p w14:paraId="05011358" w14:textId="77777777" w:rsidR="00C63841" w:rsidRPr="005D08DF" w:rsidRDefault="00C63841" w:rsidP="00C63841">
      <w:pPr>
        <w:rPr>
          <w:b/>
          <w:color w:val="000000"/>
          <w:sz w:val="27"/>
          <w:szCs w:val="27"/>
          <w:u w:val="single"/>
        </w:rPr>
      </w:pPr>
    </w:p>
    <w:p w14:paraId="367CE0FF" w14:textId="47571920" w:rsidR="00E11F51" w:rsidRDefault="006C609A">
      <w:pPr>
        <w:rPr>
          <w:rFonts w:ascii="Arial" w:hAnsi="Arial" w:cs="Arial"/>
          <w:b/>
          <w:sz w:val="22"/>
          <w:szCs w:val="22"/>
        </w:rPr>
      </w:pPr>
      <w:r w:rsidRPr="006C609A">
        <w:rPr>
          <w:rFonts w:ascii="Arial" w:hAnsi="Arial" w:cs="Arial"/>
          <w:b/>
          <w:sz w:val="22"/>
          <w:szCs w:val="22"/>
        </w:rPr>
        <w:t>Standard Operating Procedure</w:t>
      </w:r>
      <w:r w:rsidR="005D08DF">
        <w:rPr>
          <w:rFonts w:ascii="Arial" w:hAnsi="Arial" w:cs="Arial"/>
          <w:b/>
          <w:sz w:val="22"/>
          <w:szCs w:val="22"/>
        </w:rPr>
        <w:t xml:space="preserve">  </w:t>
      </w:r>
    </w:p>
    <w:p w14:paraId="1360C96F" w14:textId="77777777" w:rsidR="00B33A75" w:rsidRDefault="00B33A75">
      <w:pPr>
        <w:rPr>
          <w:rFonts w:ascii="Arial" w:hAnsi="Arial" w:cs="Arial"/>
          <w:b/>
          <w:sz w:val="22"/>
          <w:szCs w:val="22"/>
        </w:rPr>
      </w:pPr>
    </w:p>
    <w:p w14:paraId="38DAE71D" w14:textId="1B682D2F" w:rsidR="006C609A" w:rsidRDefault="006C609A">
      <w:pPr>
        <w:rPr>
          <w:rFonts w:ascii="Arial" w:hAnsi="Arial" w:cs="Arial"/>
          <w:sz w:val="22"/>
          <w:szCs w:val="22"/>
        </w:rPr>
      </w:pPr>
      <w:r>
        <w:rPr>
          <w:rFonts w:ascii="Arial" w:hAnsi="Arial" w:cs="Arial"/>
          <w:b/>
          <w:sz w:val="22"/>
          <w:szCs w:val="22"/>
        </w:rPr>
        <w:t>Title:</w:t>
      </w:r>
      <w:r>
        <w:rPr>
          <w:rFonts w:ascii="Arial" w:hAnsi="Arial" w:cs="Arial"/>
          <w:b/>
          <w:sz w:val="22"/>
          <w:szCs w:val="22"/>
        </w:rPr>
        <w:tab/>
      </w:r>
      <w:r w:rsidRPr="006C609A">
        <w:rPr>
          <w:rFonts w:ascii="Arial" w:hAnsi="Arial" w:cs="Arial"/>
          <w:sz w:val="22"/>
          <w:szCs w:val="22"/>
        </w:rPr>
        <w:t>Clinical Conduct Accommodations for COVID-19</w:t>
      </w:r>
    </w:p>
    <w:p w14:paraId="011243FB" w14:textId="34C6A749" w:rsidR="006C609A" w:rsidRDefault="006C609A">
      <w:pPr>
        <w:rPr>
          <w:rFonts w:ascii="Arial" w:hAnsi="Arial" w:cs="Arial"/>
          <w:sz w:val="22"/>
          <w:szCs w:val="22"/>
        </w:rPr>
      </w:pPr>
    </w:p>
    <w:p w14:paraId="440C70B7" w14:textId="7A7E8454" w:rsidR="006C609A" w:rsidRDefault="006C609A">
      <w:pPr>
        <w:rPr>
          <w:rFonts w:ascii="Arial" w:hAnsi="Arial" w:cs="Arial"/>
          <w:b/>
          <w:sz w:val="22"/>
          <w:szCs w:val="22"/>
        </w:rPr>
      </w:pPr>
      <w:r>
        <w:rPr>
          <w:rFonts w:ascii="Arial" w:hAnsi="Arial" w:cs="Arial"/>
          <w:b/>
          <w:sz w:val="22"/>
          <w:szCs w:val="22"/>
        </w:rPr>
        <w:t>Contents:</w:t>
      </w:r>
    </w:p>
    <w:p w14:paraId="62A789E4" w14:textId="242CA52A" w:rsidR="006C609A" w:rsidRDefault="006C609A" w:rsidP="006C609A">
      <w:pPr>
        <w:pStyle w:val="ListParagraph"/>
        <w:numPr>
          <w:ilvl w:val="0"/>
          <w:numId w:val="1"/>
        </w:numPr>
        <w:rPr>
          <w:rFonts w:ascii="Arial" w:hAnsi="Arial" w:cs="Arial"/>
          <w:sz w:val="22"/>
          <w:szCs w:val="22"/>
        </w:rPr>
      </w:pPr>
      <w:r>
        <w:rPr>
          <w:rFonts w:ascii="Arial" w:hAnsi="Arial" w:cs="Arial"/>
          <w:sz w:val="22"/>
          <w:szCs w:val="22"/>
        </w:rPr>
        <w:t>Introduction</w:t>
      </w:r>
    </w:p>
    <w:p w14:paraId="5FC90EAD" w14:textId="4A0866FF" w:rsidR="006C609A" w:rsidRDefault="006C609A" w:rsidP="006C609A">
      <w:pPr>
        <w:pStyle w:val="ListParagraph"/>
        <w:numPr>
          <w:ilvl w:val="0"/>
          <w:numId w:val="1"/>
        </w:numPr>
        <w:rPr>
          <w:rFonts w:ascii="Arial" w:hAnsi="Arial" w:cs="Arial"/>
          <w:sz w:val="22"/>
          <w:szCs w:val="22"/>
        </w:rPr>
      </w:pPr>
      <w:r>
        <w:rPr>
          <w:rFonts w:ascii="Arial" w:hAnsi="Arial" w:cs="Arial"/>
          <w:sz w:val="22"/>
          <w:szCs w:val="22"/>
        </w:rPr>
        <w:t>Training and Reference Materials</w:t>
      </w:r>
    </w:p>
    <w:p w14:paraId="3DB3BC2A" w14:textId="3DBDBBCC" w:rsidR="00023158" w:rsidRDefault="00023158" w:rsidP="006C609A">
      <w:pPr>
        <w:pStyle w:val="ListParagraph"/>
        <w:numPr>
          <w:ilvl w:val="0"/>
          <w:numId w:val="1"/>
        </w:numPr>
        <w:rPr>
          <w:rFonts w:ascii="Arial" w:hAnsi="Arial" w:cs="Arial"/>
          <w:sz w:val="22"/>
          <w:szCs w:val="22"/>
        </w:rPr>
      </w:pPr>
      <w:r>
        <w:rPr>
          <w:rFonts w:ascii="Arial" w:hAnsi="Arial" w:cs="Arial"/>
          <w:sz w:val="22"/>
          <w:szCs w:val="22"/>
        </w:rPr>
        <w:t>Informed Consent</w:t>
      </w:r>
    </w:p>
    <w:p w14:paraId="3F6433C1" w14:textId="0A857A5B" w:rsidR="006C609A" w:rsidRDefault="006C609A" w:rsidP="006C609A">
      <w:pPr>
        <w:pStyle w:val="ListParagraph"/>
        <w:numPr>
          <w:ilvl w:val="0"/>
          <w:numId w:val="1"/>
        </w:numPr>
        <w:rPr>
          <w:rFonts w:ascii="Arial" w:hAnsi="Arial" w:cs="Arial"/>
          <w:sz w:val="22"/>
          <w:szCs w:val="22"/>
        </w:rPr>
      </w:pPr>
      <w:r>
        <w:rPr>
          <w:rFonts w:ascii="Arial" w:hAnsi="Arial" w:cs="Arial"/>
          <w:sz w:val="22"/>
          <w:szCs w:val="22"/>
        </w:rPr>
        <w:t>Study Planning Considerations</w:t>
      </w:r>
    </w:p>
    <w:p w14:paraId="30CC3DB8" w14:textId="6E7A58C6" w:rsidR="006C609A" w:rsidRDefault="006C609A" w:rsidP="006C609A">
      <w:pPr>
        <w:pStyle w:val="ListParagraph"/>
        <w:numPr>
          <w:ilvl w:val="0"/>
          <w:numId w:val="1"/>
        </w:numPr>
        <w:rPr>
          <w:rFonts w:ascii="Arial" w:hAnsi="Arial" w:cs="Arial"/>
          <w:sz w:val="22"/>
          <w:szCs w:val="22"/>
        </w:rPr>
      </w:pPr>
      <w:r>
        <w:rPr>
          <w:rFonts w:ascii="Arial" w:hAnsi="Arial" w:cs="Arial"/>
          <w:sz w:val="22"/>
          <w:szCs w:val="22"/>
        </w:rPr>
        <w:t>Telephone Pre-Screening Procedures</w:t>
      </w:r>
    </w:p>
    <w:p w14:paraId="66AC9E23" w14:textId="3E9082EC" w:rsidR="006C609A" w:rsidRDefault="006C609A" w:rsidP="006C609A">
      <w:pPr>
        <w:pStyle w:val="ListParagraph"/>
        <w:numPr>
          <w:ilvl w:val="0"/>
          <w:numId w:val="1"/>
        </w:numPr>
        <w:rPr>
          <w:rFonts w:ascii="Arial" w:hAnsi="Arial" w:cs="Arial"/>
          <w:sz w:val="22"/>
          <w:szCs w:val="22"/>
        </w:rPr>
      </w:pPr>
      <w:r>
        <w:rPr>
          <w:rFonts w:ascii="Arial" w:hAnsi="Arial" w:cs="Arial"/>
          <w:sz w:val="22"/>
          <w:szCs w:val="22"/>
        </w:rPr>
        <w:t>Study Visit Procedures</w:t>
      </w:r>
    </w:p>
    <w:p w14:paraId="48FB643C" w14:textId="321153DE" w:rsidR="006C609A" w:rsidRDefault="006C609A" w:rsidP="006C609A">
      <w:pPr>
        <w:pStyle w:val="ListParagraph"/>
        <w:numPr>
          <w:ilvl w:val="0"/>
          <w:numId w:val="1"/>
        </w:numPr>
        <w:rPr>
          <w:rFonts w:ascii="Arial" w:hAnsi="Arial" w:cs="Arial"/>
          <w:sz w:val="22"/>
          <w:szCs w:val="22"/>
        </w:rPr>
      </w:pPr>
      <w:r>
        <w:rPr>
          <w:rFonts w:ascii="Arial" w:hAnsi="Arial" w:cs="Arial"/>
          <w:sz w:val="22"/>
          <w:szCs w:val="22"/>
        </w:rPr>
        <w:t>Use of Personal Protective Equipment</w:t>
      </w:r>
    </w:p>
    <w:p w14:paraId="5DCB390C" w14:textId="01CA14EC" w:rsidR="006C609A" w:rsidRDefault="006C609A" w:rsidP="006C609A">
      <w:pPr>
        <w:pStyle w:val="ListParagraph"/>
        <w:numPr>
          <w:ilvl w:val="0"/>
          <w:numId w:val="1"/>
        </w:numPr>
        <w:rPr>
          <w:rFonts w:ascii="Arial" w:hAnsi="Arial" w:cs="Arial"/>
          <w:sz w:val="22"/>
          <w:szCs w:val="22"/>
        </w:rPr>
      </w:pPr>
      <w:r>
        <w:rPr>
          <w:rFonts w:ascii="Arial" w:hAnsi="Arial" w:cs="Arial"/>
          <w:sz w:val="22"/>
          <w:szCs w:val="22"/>
        </w:rPr>
        <w:t>Sample Collection, Handling, and Processing</w:t>
      </w:r>
    </w:p>
    <w:p w14:paraId="40913FEE" w14:textId="52EDDEB4" w:rsidR="006C609A" w:rsidRDefault="00023158" w:rsidP="006C609A">
      <w:pPr>
        <w:pStyle w:val="ListParagraph"/>
        <w:numPr>
          <w:ilvl w:val="0"/>
          <w:numId w:val="1"/>
        </w:numPr>
        <w:rPr>
          <w:rFonts w:ascii="Arial" w:hAnsi="Arial" w:cs="Arial"/>
          <w:sz w:val="22"/>
          <w:szCs w:val="22"/>
        </w:rPr>
      </w:pPr>
      <w:r>
        <w:rPr>
          <w:rFonts w:ascii="Arial" w:hAnsi="Arial" w:cs="Arial"/>
          <w:sz w:val="22"/>
          <w:szCs w:val="22"/>
        </w:rPr>
        <w:t>Additional Study-specific Details</w:t>
      </w:r>
    </w:p>
    <w:p w14:paraId="71ACD191" w14:textId="53CED96F" w:rsidR="006C609A" w:rsidRDefault="006C609A" w:rsidP="006C609A">
      <w:pPr>
        <w:rPr>
          <w:rFonts w:ascii="Arial" w:hAnsi="Arial" w:cs="Arial"/>
          <w:sz w:val="22"/>
          <w:szCs w:val="22"/>
        </w:rPr>
      </w:pPr>
    </w:p>
    <w:p w14:paraId="41784A32" w14:textId="238D12A2" w:rsidR="006C609A" w:rsidRDefault="008243EB" w:rsidP="006C609A">
      <w:pPr>
        <w:rPr>
          <w:rFonts w:ascii="Arial" w:hAnsi="Arial" w:cs="Arial"/>
          <w:sz w:val="22"/>
          <w:szCs w:val="22"/>
        </w:rPr>
      </w:pPr>
      <w:r>
        <w:rPr>
          <w:rFonts w:ascii="Arial" w:hAnsi="Arial" w:cs="Arial"/>
          <w:b/>
          <w:sz w:val="22"/>
          <w:szCs w:val="22"/>
        </w:rPr>
        <w:t>Resources</w:t>
      </w:r>
      <w:r w:rsidR="006C609A">
        <w:rPr>
          <w:rFonts w:ascii="Arial" w:hAnsi="Arial" w:cs="Arial"/>
          <w:b/>
          <w:sz w:val="22"/>
          <w:szCs w:val="22"/>
        </w:rPr>
        <w:t>:</w:t>
      </w:r>
    </w:p>
    <w:p w14:paraId="3AEB3065" w14:textId="40DAB93F" w:rsidR="006C609A" w:rsidRDefault="006C609A" w:rsidP="006C609A">
      <w:pPr>
        <w:rPr>
          <w:rFonts w:ascii="Arial" w:hAnsi="Arial" w:cs="Arial"/>
          <w:i/>
          <w:sz w:val="22"/>
          <w:szCs w:val="22"/>
        </w:rPr>
      </w:pPr>
      <w:r>
        <w:rPr>
          <w:rFonts w:ascii="Arial" w:hAnsi="Arial" w:cs="Arial"/>
          <w:sz w:val="22"/>
          <w:szCs w:val="22"/>
        </w:rPr>
        <w:t xml:space="preserve">KSHC IPAC Resource: </w:t>
      </w:r>
      <w:r>
        <w:rPr>
          <w:rFonts w:ascii="Arial" w:hAnsi="Arial" w:cs="Arial"/>
          <w:i/>
          <w:sz w:val="22"/>
          <w:szCs w:val="22"/>
        </w:rPr>
        <w:t>Guide for Accessing PPE at KHSC Sites</w:t>
      </w:r>
    </w:p>
    <w:p w14:paraId="22018C51" w14:textId="0A101B50" w:rsidR="006C609A" w:rsidRDefault="006C609A" w:rsidP="006C609A">
      <w:pPr>
        <w:rPr>
          <w:rFonts w:ascii="Arial" w:hAnsi="Arial" w:cs="Arial"/>
          <w:sz w:val="22"/>
          <w:szCs w:val="22"/>
        </w:rPr>
      </w:pPr>
      <w:r>
        <w:rPr>
          <w:rFonts w:ascii="Arial" w:hAnsi="Arial" w:cs="Arial"/>
          <w:sz w:val="22"/>
          <w:szCs w:val="22"/>
        </w:rPr>
        <w:t xml:space="preserve">KHSC IPAC Resource: </w:t>
      </w:r>
      <w:r>
        <w:rPr>
          <w:rFonts w:ascii="Arial" w:hAnsi="Arial" w:cs="Arial"/>
          <w:i/>
          <w:sz w:val="22"/>
          <w:szCs w:val="22"/>
        </w:rPr>
        <w:t>Steps for Donning &amp; Doffing Personal Protective Equipment</w:t>
      </w:r>
    </w:p>
    <w:p w14:paraId="26F48276" w14:textId="2307D1A3" w:rsidR="006C609A" w:rsidRDefault="006C609A" w:rsidP="006C609A">
      <w:pPr>
        <w:rPr>
          <w:rFonts w:ascii="Arial" w:hAnsi="Arial" w:cs="Arial"/>
          <w:sz w:val="22"/>
          <w:szCs w:val="22"/>
        </w:rPr>
      </w:pPr>
      <w:r>
        <w:rPr>
          <w:rFonts w:ascii="Arial" w:hAnsi="Arial" w:cs="Arial"/>
          <w:sz w:val="22"/>
          <w:szCs w:val="22"/>
        </w:rPr>
        <w:t>KHSC IPAC Policy 2-05 Hand Hygiene</w:t>
      </w:r>
    </w:p>
    <w:p w14:paraId="7E021A80" w14:textId="39BCCC01" w:rsidR="006C609A" w:rsidRDefault="006C609A" w:rsidP="006C609A">
      <w:pPr>
        <w:rPr>
          <w:rFonts w:ascii="Arial" w:hAnsi="Arial" w:cs="Arial"/>
          <w:sz w:val="22"/>
          <w:szCs w:val="22"/>
        </w:rPr>
      </w:pPr>
      <w:r>
        <w:rPr>
          <w:rFonts w:ascii="Arial" w:hAnsi="Arial" w:cs="Arial"/>
          <w:sz w:val="22"/>
          <w:szCs w:val="22"/>
        </w:rPr>
        <w:t>KHSC IPAC Policy 2-10 R</w:t>
      </w:r>
      <w:r w:rsidR="00B33A75">
        <w:rPr>
          <w:rFonts w:ascii="Arial" w:hAnsi="Arial" w:cs="Arial"/>
          <w:sz w:val="22"/>
          <w:szCs w:val="22"/>
        </w:rPr>
        <w:t>outine Practices</w:t>
      </w:r>
    </w:p>
    <w:p w14:paraId="1AEB1B9B" w14:textId="5E15458D" w:rsidR="00B33A75" w:rsidRDefault="00B33A75" w:rsidP="006C609A">
      <w:pPr>
        <w:rPr>
          <w:rFonts w:ascii="Arial" w:hAnsi="Arial" w:cs="Arial"/>
          <w:sz w:val="22"/>
          <w:szCs w:val="22"/>
        </w:rPr>
      </w:pPr>
      <w:r>
        <w:rPr>
          <w:rFonts w:ascii="Arial" w:hAnsi="Arial" w:cs="Arial"/>
          <w:sz w:val="22"/>
          <w:szCs w:val="22"/>
        </w:rPr>
        <w:t>KHSC IPAC Policy 2-25 Gloves Indications &amp; Procedures</w:t>
      </w:r>
    </w:p>
    <w:p w14:paraId="3292826A" w14:textId="761097E1" w:rsidR="00B33A75" w:rsidRDefault="00B33A75" w:rsidP="006C609A">
      <w:pPr>
        <w:rPr>
          <w:rFonts w:ascii="Arial" w:hAnsi="Arial" w:cs="Arial"/>
          <w:sz w:val="22"/>
          <w:szCs w:val="22"/>
        </w:rPr>
      </w:pPr>
      <w:r>
        <w:rPr>
          <w:rFonts w:ascii="Arial" w:hAnsi="Arial" w:cs="Arial"/>
          <w:sz w:val="22"/>
          <w:szCs w:val="22"/>
        </w:rPr>
        <w:t>KHSC IPAC Policy 3-30 COVID-19</w:t>
      </w:r>
    </w:p>
    <w:p w14:paraId="669F69DF" w14:textId="0CAD80DB" w:rsidR="00B33A75" w:rsidRDefault="00B33A75" w:rsidP="006C609A">
      <w:pPr>
        <w:rPr>
          <w:rFonts w:ascii="Arial" w:hAnsi="Arial" w:cs="Arial"/>
          <w:sz w:val="22"/>
          <w:szCs w:val="22"/>
        </w:rPr>
      </w:pPr>
    </w:p>
    <w:p w14:paraId="6BE8D7F9" w14:textId="38BD1F24" w:rsidR="00B33A75" w:rsidRDefault="00B33A75">
      <w:pPr>
        <w:rPr>
          <w:rFonts w:ascii="Arial" w:hAnsi="Arial" w:cs="Arial"/>
          <w:b/>
          <w:sz w:val="22"/>
          <w:szCs w:val="22"/>
        </w:rPr>
      </w:pPr>
      <w:r>
        <w:rPr>
          <w:rFonts w:ascii="Arial" w:hAnsi="Arial" w:cs="Arial"/>
          <w:b/>
          <w:sz w:val="22"/>
          <w:szCs w:val="22"/>
        </w:rPr>
        <w:t>1.</w:t>
      </w:r>
      <w:r>
        <w:rPr>
          <w:rFonts w:ascii="Arial" w:hAnsi="Arial" w:cs="Arial"/>
          <w:b/>
          <w:sz w:val="22"/>
          <w:szCs w:val="22"/>
        </w:rPr>
        <w:tab/>
      </w:r>
      <w:r w:rsidR="00EC61F0">
        <w:rPr>
          <w:rFonts w:ascii="Arial" w:hAnsi="Arial" w:cs="Arial"/>
          <w:b/>
          <w:sz w:val="22"/>
          <w:szCs w:val="22"/>
        </w:rPr>
        <w:t>INTRODUCTION</w:t>
      </w:r>
    </w:p>
    <w:p w14:paraId="4A606871" w14:textId="77777777" w:rsidR="00EC61F0" w:rsidRPr="00EC61F0" w:rsidRDefault="00EC61F0">
      <w:pPr>
        <w:rPr>
          <w:rFonts w:ascii="Arial" w:hAnsi="Arial" w:cs="Arial"/>
          <w:b/>
          <w:sz w:val="10"/>
          <w:szCs w:val="10"/>
        </w:rPr>
      </w:pPr>
    </w:p>
    <w:p w14:paraId="551B4BD3" w14:textId="25A2D9D0" w:rsidR="00EC61F0" w:rsidRDefault="00EC61F0">
      <w:pPr>
        <w:rPr>
          <w:rFonts w:ascii="Arial" w:hAnsi="Arial" w:cs="Arial"/>
          <w:sz w:val="22"/>
          <w:szCs w:val="22"/>
        </w:rPr>
      </w:pPr>
      <w:r>
        <w:rPr>
          <w:rFonts w:ascii="Arial" w:hAnsi="Arial" w:cs="Arial"/>
          <w:sz w:val="22"/>
          <w:szCs w:val="22"/>
        </w:rPr>
        <w:t xml:space="preserve">As a response to the COVID-19 pandemic and in compliance with guidelines for local, provincial and federal authorities, several changes have been made to the clinical research procedures </w:t>
      </w:r>
      <w:r w:rsidRPr="00C97D8D">
        <w:rPr>
          <w:rFonts w:ascii="Arial" w:hAnsi="Arial" w:cs="Arial"/>
          <w:sz w:val="22"/>
          <w:szCs w:val="22"/>
        </w:rPr>
        <w:t xml:space="preserve">at </w:t>
      </w:r>
      <w:r w:rsidR="00507218" w:rsidRPr="00C97D8D">
        <w:rPr>
          <w:rFonts w:ascii="Arial" w:hAnsi="Arial" w:cs="Arial"/>
          <w:sz w:val="22"/>
          <w:szCs w:val="22"/>
        </w:rPr>
        <w:t xml:space="preserve">Kingston Health Sciences Centre (KHSC) – KGH site </w:t>
      </w:r>
      <w:r w:rsidR="00507218" w:rsidRPr="00C97D8D">
        <w:rPr>
          <w:rFonts w:ascii="Arial" w:hAnsi="Arial" w:cs="Arial"/>
          <w:i/>
          <w:sz w:val="22"/>
          <w:szCs w:val="22"/>
        </w:rPr>
        <w:t>OR</w:t>
      </w:r>
      <w:r w:rsidR="00507218">
        <w:rPr>
          <w:rFonts w:ascii="Arial" w:hAnsi="Arial" w:cs="Arial"/>
          <w:sz w:val="22"/>
          <w:szCs w:val="22"/>
        </w:rPr>
        <w:t xml:space="preserve"> </w:t>
      </w:r>
      <w:r w:rsidR="00507218" w:rsidRPr="00C97D8D">
        <w:rPr>
          <w:rFonts w:ascii="Arial" w:hAnsi="Arial" w:cs="Arial"/>
          <w:sz w:val="22"/>
          <w:szCs w:val="22"/>
        </w:rPr>
        <w:t xml:space="preserve">Kingston Health Sciences Centre (KHSC) – HDH site </w:t>
      </w:r>
      <w:r w:rsidR="00507218" w:rsidRPr="00C97D8D">
        <w:rPr>
          <w:rFonts w:ascii="Arial" w:hAnsi="Arial" w:cs="Arial"/>
          <w:i/>
          <w:sz w:val="22"/>
          <w:szCs w:val="22"/>
        </w:rPr>
        <w:t>OR</w:t>
      </w:r>
      <w:r w:rsidR="00507218" w:rsidRPr="00C97D8D">
        <w:rPr>
          <w:rFonts w:ascii="Arial" w:hAnsi="Arial" w:cs="Arial"/>
          <w:sz w:val="22"/>
          <w:szCs w:val="22"/>
        </w:rPr>
        <w:t xml:space="preserve"> Providence Care Hospital (PCH) </w:t>
      </w:r>
      <w:r w:rsidR="00507218" w:rsidRPr="00C97D8D">
        <w:rPr>
          <w:rFonts w:ascii="Arial" w:hAnsi="Arial" w:cs="Arial"/>
          <w:i/>
          <w:sz w:val="22"/>
          <w:szCs w:val="22"/>
        </w:rPr>
        <w:t>OR</w:t>
      </w:r>
      <w:r w:rsidR="00507218">
        <w:rPr>
          <w:rFonts w:ascii="Arial" w:hAnsi="Arial" w:cs="Arial"/>
          <w:sz w:val="22"/>
          <w:szCs w:val="22"/>
        </w:rPr>
        <w:t xml:space="preserve"> Queen’s University</w:t>
      </w:r>
      <w:r w:rsidR="00507218" w:rsidRPr="00C97D8D">
        <w:rPr>
          <w:rFonts w:ascii="Arial" w:hAnsi="Arial" w:cs="Arial"/>
          <w:sz w:val="22"/>
          <w:szCs w:val="22"/>
        </w:rPr>
        <w:t>.</w:t>
      </w:r>
    </w:p>
    <w:p w14:paraId="28FDA4AA" w14:textId="77777777" w:rsidR="00507218" w:rsidRDefault="00507218">
      <w:pPr>
        <w:rPr>
          <w:rFonts w:ascii="Arial" w:hAnsi="Arial" w:cs="Arial"/>
          <w:sz w:val="22"/>
          <w:szCs w:val="22"/>
        </w:rPr>
      </w:pPr>
    </w:p>
    <w:p w14:paraId="01CD2F7C" w14:textId="4BCB13CB" w:rsidR="00EC61F0" w:rsidRDefault="00EC61F0">
      <w:pPr>
        <w:rPr>
          <w:rFonts w:ascii="Arial" w:hAnsi="Arial" w:cs="Arial"/>
          <w:sz w:val="22"/>
          <w:szCs w:val="22"/>
        </w:rPr>
      </w:pPr>
      <w:r>
        <w:rPr>
          <w:rFonts w:ascii="Arial" w:hAnsi="Arial" w:cs="Arial"/>
          <w:sz w:val="22"/>
          <w:szCs w:val="22"/>
        </w:rPr>
        <w:t xml:space="preserve">Community safety must be balanced with the immediate benefits and long-term value of clinical studies. In order to continue clinical research, the document will discuss considerations and procedures customized for clinical research activities during the COVID-19 pandemic. </w:t>
      </w:r>
      <w:r w:rsidR="00126010">
        <w:rPr>
          <w:rFonts w:ascii="Arial" w:hAnsi="Arial" w:cs="Arial"/>
          <w:sz w:val="22"/>
          <w:szCs w:val="22"/>
        </w:rPr>
        <w:t xml:space="preserve">Participant and staff safety are always the top priority. </w:t>
      </w:r>
      <w:r w:rsidR="00C97D8D">
        <w:rPr>
          <w:rFonts w:ascii="Arial" w:hAnsi="Arial" w:cs="Arial"/>
          <w:sz w:val="22"/>
          <w:szCs w:val="22"/>
        </w:rPr>
        <w:t xml:space="preserve">The PI </w:t>
      </w:r>
      <w:r w:rsidR="00126010">
        <w:rPr>
          <w:rFonts w:ascii="Arial" w:hAnsi="Arial" w:cs="Arial"/>
          <w:sz w:val="22"/>
          <w:szCs w:val="22"/>
        </w:rPr>
        <w:t>and their research team will work with local regulatory bodies to conduct clinical research safely and effectively.</w:t>
      </w:r>
    </w:p>
    <w:p w14:paraId="4BFD9939" w14:textId="5AEBFAE5" w:rsidR="00126010" w:rsidRDefault="00126010">
      <w:pPr>
        <w:rPr>
          <w:rFonts w:ascii="Arial" w:hAnsi="Arial" w:cs="Arial"/>
          <w:sz w:val="22"/>
          <w:szCs w:val="22"/>
        </w:rPr>
      </w:pPr>
    </w:p>
    <w:p w14:paraId="33343915" w14:textId="35CC8815" w:rsidR="00A73B20" w:rsidRDefault="00126010">
      <w:pPr>
        <w:rPr>
          <w:rFonts w:ascii="Arial" w:hAnsi="Arial" w:cs="Arial"/>
          <w:sz w:val="22"/>
          <w:szCs w:val="22"/>
        </w:rPr>
      </w:pPr>
      <w:r>
        <w:rPr>
          <w:rFonts w:ascii="Arial" w:hAnsi="Arial" w:cs="Arial"/>
          <w:sz w:val="22"/>
          <w:szCs w:val="22"/>
        </w:rPr>
        <w:t xml:space="preserve">Due to the nature of the rapidly changing situation, recommended procedures and policies may </w:t>
      </w:r>
      <w:r w:rsidR="00A73B20">
        <w:rPr>
          <w:rFonts w:ascii="Arial" w:hAnsi="Arial" w:cs="Arial"/>
          <w:sz w:val="22"/>
          <w:szCs w:val="22"/>
        </w:rPr>
        <w:t xml:space="preserve">change after the implementation of this </w:t>
      </w:r>
      <w:proofErr w:type="gramStart"/>
      <w:r w:rsidR="00A73B20">
        <w:rPr>
          <w:rFonts w:ascii="Arial" w:hAnsi="Arial" w:cs="Arial"/>
          <w:sz w:val="22"/>
          <w:szCs w:val="22"/>
        </w:rPr>
        <w:t>SOP.</w:t>
      </w:r>
      <w:proofErr w:type="gramEnd"/>
      <w:r w:rsidR="00A73B20">
        <w:rPr>
          <w:rFonts w:ascii="Arial" w:hAnsi="Arial" w:cs="Arial"/>
          <w:sz w:val="22"/>
          <w:szCs w:val="22"/>
        </w:rPr>
        <w:t xml:space="preserve"> </w:t>
      </w:r>
      <w:r w:rsidR="00F25D50">
        <w:rPr>
          <w:rFonts w:ascii="Arial" w:hAnsi="Arial" w:cs="Arial"/>
          <w:sz w:val="22"/>
          <w:szCs w:val="22"/>
        </w:rPr>
        <w:t>In the event of major changes to the I</w:t>
      </w:r>
      <w:r w:rsidR="000451CE">
        <w:rPr>
          <w:rFonts w:ascii="Arial" w:hAnsi="Arial" w:cs="Arial"/>
          <w:sz w:val="22"/>
          <w:szCs w:val="22"/>
        </w:rPr>
        <w:t xml:space="preserve">nfection </w:t>
      </w:r>
      <w:r w:rsidR="00F25D50">
        <w:rPr>
          <w:rFonts w:ascii="Arial" w:hAnsi="Arial" w:cs="Arial"/>
          <w:sz w:val="22"/>
          <w:szCs w:val="22"/>
        </w:rPr>
        <w:t>P</w:t>
      </w:r>
      <w:r w:rsidR="000451CE">
        <w:rPr>
          <w:rFonts w:ascii="Arial" w:hAnsi="Arial" w:cs="Arial"/>
          <w:sz w:val="22"/>
          <w:szCs w:val="22"/>
        </w:rPr>
        <w:t>revention and Control (IP</w:t>
      </w:r>
      <w:r w:rsidR="00F25D50">
        <w:rPr>
          <w:rFonts w:ascii="Arial" w:hAnsi="Arial" w:cs="Arial"/>
          <w:sz w:val="22"/>
          <w:szCs w:val="22"/>
        </w:rPr>
        <w:t>AC</w:t>
      </w:r>
      <w:r w:rsidR="000451CE">
        <w:rPr>
          <w:rFonts w:ascii="Arial" w:hAnsi="Arial" w:cs="Arial"/>
          <w:sz w:val="22"/>
          <w:szCs w:val="22"/>
        </w:rPr>
        <w:t>)</w:t>
      </w:r>
      <w:r w:rsidR="00F25D50">
        <w:rPr>
          <w:rFonts w:ascii="Arial" w:hAnsi="Arial" w:cs="Arial"/>
          <w:sz w:val="22"/>
          <w:szCs w:val="22"/>
        </w:rPr>
        <w:t xml:space="preserve"> recommendations investigators will be notified of the changes and a response that they are being complied will be required within 24 hours. </w:t>
      </w:r>
    </w:p>
    <w:p w14:paraId="188DB4E4" w14:textId="6FFEB0C8" w:rsidR="00A73B20" w:rsidRDefault="00A73B20">
      <w:pPr>
        <w:rPr>
          <w:rFonts w:ascii="Arial" w:hAnsi="Arial" w:cs="Arial"/>
          <w:sz w:val="22"/>
          <w:szCs w:val="22"/>
        </w:rPr>
      </w:pPr>
    </w:p>
    <w:p w14:paraId="18D0CCD7" w14:textId="77777777" w:rsidR="000451CE" w:rsidRDefault="000451CE">
      <w:pPr>
        <w:rPr>
          <w:rFonts w:ascii="Arial" w:hAnsi="Arial" w:cs="Arial"/>
          <w:sz w:val="22"/>
          <w:szCs w:val="22"/>
        </w:rPr>
      </w:pPr>
    </w:p>
    <w:p w14:paraId="21397C03" w14:textId="4517E49F" w:rsidR="00A73B20" w:rsidRDefault="00A73B20">
      <w:pPr>
        <w:rPr>
          <w:rFonts w:ascii="Arial" w:hAnsi="Arial" w:cs="Arial"/>
          <w:sz w:val="22"/>
          <w:szCs w:val="22"/>
        </w:rPr>
      </w:pPr>
      <w:r>
        <w:rPr>
          <w:rFonts w:ascii="Arial" w:hAnsi="Arial" w:cs="Arial"/>
          <w:b/>
          <w:sz w:val="22"/>
          <w:szCs w:val="22"/>
        </w:rPr>
        <w:t>2.</w:t>
      </w:r>
      <w:r>
        <w:rPr>
          <w:rFonts w:ascii="Arial" w:hAnsi="Arial" w:cs="Arial"/>
          <w:b/>
          <w:sz w:val="22"/>
          <w:szCs w:val="22"/>
        </w:rPr>
        <w:tab/>
        <w:t>TRAINING AND REFERENCE MATERIALS</w:t>
      </w:r>
    </w:p>
    <w:p w14:paraId="40AA863F" w14:textId="68ECFA99" w:rsidR="00A73B20" w:rsidRPr="00A73B20" w:rsidRDefault="00A73B20">
      <w:pPr>
        <w:rPr>
          <w:rFonts w:ascii="Arial" w:hAnsi="Arial" w:cs="Arial"/>
          <w:sz w:val="10"/>
          <w:szCs w:val="10"/>
        </w:rPr>
      </w:pPr>
    </w:p>
    <w:p w14:paraId="6656A602" w14:textId="2344661B" w:rsidR="00A73B20" w:rsidRDefault="00A73B20">
      <w:pPr>
        <w:rPr>
          <w:rFonts w:ascii="Arial" w:hAnsi="Arial" w:cs="Arial"/>
          <w:sz w:val="22"/>
          <w:szCs w:val="22"/>
        </w:rPr>
      </w:pPr>
      <w:r>
        <w:rPr>
          <w:rFonts w:ascii="Arial" w:hAnsi="Arial" w:cs="Arial"/>
          <w:sz w:val="22"/>
          <w:szCs w:val="22"/>
        </w:rPr>
        <w:t>All research team members must have completed the standard required training</w:t>
      </w:r>
      <w:r w:rsidR="00804CDD">
        <w:rPr>
          <w:rFonts w:ascii="Arial" w:hAnsi="Arial" w:cs="Arial"/>
          <w:sz w:val="22"/>
          <w:szCs w:val="22"/>
        </w:rPr>
        <w:t xml:space="preserve"> as required by the </w:t>
      </w:r>
      <w:r w:rsidR="000C7EB3">
        <w:rPr>
          <w:rFonts w:ascii="Arial" w:hAnsi="Arial" w:cs="Arial"/>
          <w:sz w:val="22"/>
          <w:szCs w:val="22"/>
        </w:rPr>
        <w:t>HREB (</w:t>
      </w:r>
      <w:r w:rsidR="00804CDD" w:rsidRPr="008D5A18">
        <w:rPr>
          <w:rFonts w:ascii="Arial" w:hAnsi="Arial" w:cs="Arial"/>
          <w:sz w:val="22"/>
          <w:szCs w:val="22"/>
        </w:rPr>
        <w:t>i.e.</w:t>
      </w:r>
      <w:r w:rsidR="000451CE">
        <w:rPr>
          <w:rFonts w:ascii="Arial" w:hAnsi="Arial" w:cs="Arial"/>
          <w:sz w:val="22"/>
          <w:szCs w:val="22"/>
        </w:rPr>
        <w:t>,</w:t>
      </w:r>
      <w:r w:rsidR="00804CDD" w:rsidRPr="008D5A18">
        <w:rPr>
          <w:rFonts w:ascii="Arial" w:hAnsi="Arial" w:cs="Arial"/>
          <w:sz w:val="22"/>
          <w:szCs w:val="22"/>
        </w:rPr>
        <w:t xml:space="preserve"> Good </w:t>
      </w:r>
      <w:r w:rsidRPr="008D5A18">
        <w:rPr>
          <w:rFonts w:ascii="Arial" w:hAnsi="Arial" w:cs="Arial"/>
          <w:sz w:val="22"/>
          <w:szCs w:val="22"/>
        </w:rPr>
        <w:t xml:space="preserve">Clinical Practice (GCP) </w:t>
      </w:r>
      <w:r w:rsidR="00804CDD" w:rsidRPr="008D5A18">
        <w:rPr>
          <w:rFonts w:ascii="Arial" w:hAnsi="Arial" w:cs="Arial"/>
          <w:sz w:val="22"/>
          <w:szCs w:val="22"/>
        </w:rPr>
        <w:t xml:space="preserve">or </w:t>
      </w:r>
      <w:r w:rsidR="00C97D8D" w:rsidRPr="00C97D8D">
        <w:rPr>
          <w:rFonts w:ascii="Arial" w:eastAsia="Times New Roman" w:hAnsi="Arial" w:cs="Arial"/>
          <w:color w:val="000000"/>
          <w:sz w:val="22"/>
          <w:szCs w:val="22"/>
        </w:rPr>
        <w:t>Course on Research Ethics</w:t>
      </w:r>
      <w:r w:rsidR="00C97D8D">
        <w:rPr>
          <w:rFonts w:ascii="Calibri" w:eastAsia="Times New Roman" w:hAnsi="Calibri"/>
          <w:color w:val="000000"/>
        </w:rPr>
        <w:t xml:space="preserve"> (</w:t>
      </w:r>
      <w:r w:rsidR="00804CDD" w:rsidRPr="008D5A18">
        <w:rPr>
          <w:rFonts w:ascii="Arial" w:hAnsi="Arial" w:cs="Arial"/>
          <w:sz w:val="22"/>
          <w:szCs w:val="22"/>
        </w:rPr>
        <w:t>CORE</w:t>
      </w:r>
      <w:r w:rsidR="00C97D8D">
        <w:rPr>
          <w:rFonts w:ascii="Arial" w:hAnsi="Arial" w:cs="Arial"/>
          <w:sz w:val="22"/>
          <w:szCs w:val="22"/>
        </w:rPr>
        <w:t>)</w:t>
      </w:r>
      <w:r w:rsidR="00804CDD" w:rsidRPr="008D5A18">
        <w:rPr>
          <w:rFonts w:ascii="Arial" w:hAnsi="Arial" w:cs="Arial"/>
          <w:sz w:val="22"/>
          <w:szCs w:val="22"/>
        </w:rPr>
        <w:t xml:space="preserve"> training certificates for all team members interacting with par</w:t>
      </w:r>
      <w:r w:rsidR="00F25D50">
        <w:rPr>
          <w:rFonts w:ascii="Arial" w:hAnsi="Arial" w:cs="Arial"/>
          <w:sz w:val="22"/>
          <w:szCs w:val="22"/>
        </w:rPr>
        <w:t>ticipants or handling data sets</w:t>
      </w:r>
      <w:r w:rsidRPr="008D5A18">
        <w:rPr>
          <w:rFonts w:ascii="Arial" w:hAnsi="Arial" w:cs="Arial"/>
          <w:sz w:val="22"/>
          <w:szCs w:val="22"/>
        </w:rPr>
        <w:t xml:space="preserve">. </w:t>
      </w:r>
      <w:r w:rsidR="00507218">
        <w:rPr>
          <w:rFonts w:ascii="Arial" w:hAnsi="Arial" w:cs="Arial"/>
          <w:sz w:val="22"/>
          <w:szCs w:val="22"/>
        </w:rPr>
        <w:t xml:space="preserve">Research team members should also be conversant with the SOP documentation. </w:t>
      </w:r>
      <w:r w:rsidRPr="008D5A18">
        <w:rPr>
          <w:rFonts w:ascii="Arial" w:hAnsi="Arial" w:cs="Arial"/>
          <w:sz w:val="22"/>
          <w:szCs w:val="22"/>
        </w:rPr>
        <w:t>If the study</w:t>
      </w:r>
      <w:r>
        <w:rPr>
          <w:rFonts w:ascii="Arial" w:hAnsi="Arial" w:cs="Arial"/>
          <w:sz w:val="22"/>
          <w:szCs w:val="22"/>
        </w:rPr>
        <w:t xml:space="preserve"> will be conducted in the WJ Henderson Centre for Patient-Oriented Rese</w:t>
      </w:r>
      <w:r w:rsidR="008D5A18">
        <w:rPr>
          <w:rFonts w:ascii="Arial" w:hAnsi="Arial" w:cs="Arial"/>
          <w:sz w:val="22"/>
          <w:szCs w:val="22"/>
        </w:rPr>
        <w:t xml:space="preserve">arch (WJHCPOR) team members </w:t>
      </w:r>
      <w:r w:rsidR="00F25D50">
        <w:rPr>
          <w:rFonts w:ascii="Arial" w:hAnsi="Arial" w:cs="Arial"/>
          <w:sz w:val="22"/>
          <w:szCs w:val="22"/>
        </w:rPr>
        <w:t>should contact the KGHRI staff regarding specific training requirements. Additional education and training speci</w:t>
      </w:r>
      <w:r w:rsidR="00112641">
        <w:rPr>
          <w:rFonts w:ascii="Arial" w:hAnsi="Arial" w:cs="Arial"/>
          <w:sz w:val="22"/>
          <w:szCs w:val="22"/>
        </w:rPr>
        <w:t>fic to ongoing studies and assign</w:t>
      </w:r>
      <w:r w:rsidR="00F25D50">
        <w:rPr>
          <w:rFonts w:ascii="Arial" w:hAnsi="Arial" w:cs="Arial"/>
          <w:sz w:val="22"/>
          <w:szCs w:val="22"/>
        </w:rPr>
        <w:t>ments, including relevant biosafety training, i</w:t>
      </w:r>
      <w:r w:rsidR="00507218">
        <w:rPr>
          <w:rFonts w:ascii="Arial" w:hAnsi="Arial" w:cs="Arial"/>
          <w:sz w:val="22"/>
          <w:szCs w:val="22"/>
        </w:rPr>
        <w:t>s</w:t>
      </w:r>
      <w:r w:rsidR="00F25D50">
        <w:rPr>
          <w:rFonts w:ascii="Arial" w:hAnsi="Arial" w:cs="Arial"/>
          <w:sz w:val="22"/>
          <w:szCs w:val="22"/>
        </w:rPr>
        <w:t xml:space="preserve"> require if deemed necessary by the PI. </w:t>
      </w:r>
      <w:r w:rsidR="00C97D8D">
        <w:rPr>
          <w:rFonts w:ascii="Arial" w:hAnsi="Arial" w:cs="Arial"/>
          <w:sz w:val="22"/>
          <w:szCs w:val="22"/>
        </w:rPr>
        <w:t>(See specific guidelines about PPE below under #6</w:t>
      </w:r>
      <w:r w:rsidR="00635170">
        <w:rPr>
          <w:rFonts w:ascii="Arial" w:hAnsi="Arial" w:cs="Arial"/>
          <w:sz w:val="22"/>
          <w:szCs w:val="22"/>
        </w:rPr>
        <w:t xml:space="preserve"> below</w:t>
      </w:r>
      <w:r w:rsidR="00C97D8D">
        <w:rPr>
          <w:rFonts w:ascii="Arial" w:hAnsi="Arial" w:cs="Arial"/>
          <w:sz w:val="22"/>
          <w:szCs w:val="22"/>
        </w:rPr>
        <w:t>)</w:t>
      </w:r>
    </w:p>
    <w:p w14:paraId="63321969" w14:textId="1D4F020A" w:rsidR="000C7EB3" w:rsidRDefault="000C7EB3">
      <w:pPr>
        <w:rPr>
          <w:rFonts w:ascii="Arial" w:hAnsi="Arial" w:cs="Arial"/>
          <w:sz w:val="22"/>
          <w:szCs w:val="22"/>
        </w:rPr>
      </w:pPr>
    </w:p>
    <w:p w14:paraId="7B0DFA5E" w14:textId="77777777" w:rsidR="000451CE" w:rsidRDefault="000451CE">
      <w:pPr>
        <w:rPr>
          <w:rFonts w:ascii="Arial" w:hAnsi="Arial" w:cs="Arial"/>
          <w:sz w:val="22"/>
          <w:szCs w:val="22"/>
        </w:rPr>
      </w:pPr>
    </w:p>
    <w:p w14:paraId="1405CCC7" w14:textId="0E27A11E" w:rsidR="000C7EB3" w:rsidRDefault="000451CE">
      <w:pPr>
        <w:rPr>
          <w:rFonts w:ascii="Arial" w:hAnsi="Arial" w:cs="Arial"/>
          <w:b/>
          <w:sz w:val="22"/>
          <w:szCs w:val="22"/>
        </w:rPr>
      </w:pPr>
      <w:r>
        <w:rPr>
          <w:rFonts w:ascii="Arial" w:hAnsi="Arial" w:cs="Arial"/>
          <w:b/>
          <w:sz w:val="22"/>
          <w:szCs w:val="22"/>
        </w:rPr>
        <w:t>3</w:t>
      </w:r>
      <w:r w:rsidR="000C7EB3" w:rsidRPr="000451CE">
        <w:rPr>
          <w:rFonts w:ascii="Arial" w:hAnsi="Arial" w:cs="Arial"/>
          <w:b/>
          <w:sz w:val="22"/>
          <w:szCs w:val="22"/>
        </w:rPr>
        <w:t>.</w:t>
      </w:r>
      <w:r>
        <w:rPr>
          <w:rFonts w:ascii="Arial" w:hAnsi="Arial" w:cs="Arial"/>
          <w:sz w:val="22"/>
          <w:szCs w:val="22"/>
        </w:rPr>
        <w:tab/>
      </w:r>
      <w:r w:rsidR="000C7EB3" w:rsidRPr="000C7EB3">
        <w:rPr>
          <w:rFonts w:ascii="Arial" w:hAnsi="Arial" w:cs="Arial"/>
          <w:b/>
          <w:sz w:val="22"/>
          <w:szCs w:val="22"/>
        </w:rPr>
        <w:t>INFORMED CONSENT</w:t>
      </w:r>
    </w:p>
    <w:p w14:paraId="6B9BB5D9" w14:textId="2A3FF774" w:rsidR="000C7EB3" w:rsidRDefault="000C7EB3">
      <w:pPr>
        <w:rPr>
          <w:rFonts w:ascii="Arial" w:hAnsi="Arial" w:cs="Arial"/>
          <w:sz w:val="22"/>
          <w:szCs w:val="22"/>
        </w:rPr>
      </w:pPr>
      <w:r w:rsidRPr="000C7EB3">
        <w:rPr>
          <w:rFonts w:ascii="Arial" w:hAnsi="Arial" w:cs="Arial"/>
          <w:sz w:val="22"/>
          <w:szCs w:val="22"/>
        </w:rPr>
        <w:t>Consent forms need to</w:t>
      </w:r>
      <w:r>
        <w:rPr>
          <w:rFonts w:ascii="Arial" w:hAnsi="Arial" w:cs="Arial"/>
          <w:sz w:val="22"/>
          <w:szCs w:val="22"/>
        </w:rPr>
        <w:t xml:space="preserve"> be</w:t>
      </w:r>
      <w:r w:rsidRPr="000C7EB3">
        <w:rPr>
          <w:rFonts w:ascii="Arial" w:hAnsi="Arial" w:cs="Arial"/>
          <w:sz w:val="22"/>
          <w:szCs w:val="22"/>
        </w:rPr>
        <w:t xml:space="preserve"> amended to include </w:t>
      </w:r>
      <w:r>
        <w:rPr>
          <w:rFonts w:ascii="Arial" w:hAnsi="Arial" w:cs="Arial"/>
          <w:sz w:val="22"/>
          <w:szCs w:val="22"/>
        </w:rPr>
        <w:t xml:space="preserve">acknowledgement of </w:t>
      </w:r>
      <w:r w:rsidRPr="000C7EB3">
        <w:rPr>
          <w:rFonts w:ascii="Arial" w:hAnsi="Arial" w:cs="Arial"/>
          <w:sz w:val="22"/>
          <w:szCs w:val="22"/>
        </w:rPr>
        <w:t xml:space="preserve">the remote possibility that a participant </w:t>
      </w:r>
      <w:r>
        <w:rPr>
          <w:rFonts w:ascii="Arial" w:hAnsi="Arial" w:cs="Arial"/>
          <w:sz w:val="22"/>
          <w:szCs w:val="22"/>
        </w:rPr>
        <w:t>could come</w:t>
      </w:r>
      <w:r w:rsidRPr="000C7EB3">
        <w:rPr>
          <w:rFonts w:ascii="Arial" w:hAnsi="Arial" w:cs="Arial"/>
          <w:sz w:val="22"/>
          <w:szCs w:val="22"/>
        </w:rPr>
        <w:t xml:space="preserve"> into contact with someone with COVID-19 during their research pathway </w:t>
      </w:r>
      <w:r w:rsidR="000451CE">
        <w:rPr>
          <w:rFonts w:ascii="Arial" w:hAnsi="Arial" w:cs="Arial"/>
          <w:sz w:val="22"/>
          <w:szCs w:val="22"/>
        </w:rPr>
        <w:t xml:space="preserve">and </w:t>
      </w:r>
      <w:r w:rsidRPr="000C7EB3">
        <w:rPr>
          <w:rFonts w:ascii="Arial" w:hAnsi="Arial" w:cs="Arial"/>
          <w:sz w:val="22"/>
          <w:szCs w:val="22"/>
        </w:rPr>
        <w:t xml:space="preserve">to allow for contact tracing. </w:t>
      </w:r>
      <w:r w:rsidR="000451CE">
        <w:rPr>
          <w:rFonts w:ascii="Arial" w:hAnsi="Arial" w:cs="Arial"/>
          <w:sz w:val="22"/>
          <w:szCs w:val="22"/>
        </w:rPr>
        <w:t>Specifically, c</w:t>
      </w:r>
      <w:r w:rsidRPr="000C7EB3">
        <w:rPr>
          <w:rFonts w:ascii="Arial" w:hAnsi="Arial" w:cs="Arial"/>
          <w:sz w:val="22"/>
          <w:szCs w:val="22"/>
        </w:rPr>
        <w:t>onsent forms need to be amended with the following statement:</w:t>
      </w:r>
    </w:p>
    <w:p w14:paraId="698395D1" w14:textId="77777777" w:rsidR="000C7EB3" w:rsidRPr="000C7EB3" w:rsidRDefault="000C7EB3">
      <w:pPr>
        <w:rPr>
          <w:rFonts w:ascii="Arial" w:hAnsi="Arial" w:cs="Arial"/>
          <w:sz w:val="22"/>
          <w:szCs w:val="22"/>
        </w:rPr>
      </w:pPr>
    </w:p>
    <w:p w14:paraId="6CF946D3" w14:textId="7B0CBD70" w:rsidR="000C7EB3" w:rsidRPr="000C7EB3" w:rsidRDefault="000C7EB3">
      <w:pPr>
        <w:rPr>
          <w:rFonts w:ascii="Calibri" w:eastAsia="Times New Roman" w:hAnsi="Calibri"/>
          <w:color w:val="000000"/>
        </w:rPr>
      </w:pPr>
      <w:r w:rsidRPr="000C7EB3">
        <w:rPr>
          <w:rFonts w:ascii="Arial" w:hAnsi="Arial" w:cs="Arial"/>
          <w:sz w:val="22"/>
          <w:szCs w:val="22"/>
        </w:rPr>
        <w:t xml:space="preserve">“There is a remote possibility that during your research activities you could come into contact with someone with COVID-19. If this </w:t>
      </w:r>
      <w:r w:rsidR="000451CE">
        <w:rPr>
          <w:rFonts w:ascii="Arial" w:hAnsi="Arial" w:cs="Arial"/>
          <w:sz w:val="22"/>
          <w:szCs w:val="22"/>
        </w:rPr>
        <w:t>highly</w:t>
      </w:r>
      <w:r w:rsidRPr="000C7EB3">
        <w:rPr>
          <w:rFonts w:ascii="Arial" w:hAnsi="Arial" w:cs="Arial"/>
          <w:sz w:val="22"/>
          <w:szCs w:val="22"/>
        </w:rPr>
        <w:t xml:space="preserve"> unlikely event were to occur, we are required by the Public Health </w:t>
      </w:r>
      <w:r w:rsidR="00635170">
        <w:rPr>
          <w:rFonts w:ascii="Arial" w:hAnsi="Arial" w:cs="Arial"/>
          <w:sz w:val="22"/>
          <w:szCs w:val="22"/>
        </w:rPr>
        <w:t>Unit</w:t>
      </w:r>
      <w:r w:rsidRPr="000C7EB3">
        <w:rPr>
          <w:rFonts w:ascii="Arial" w:hAnsi="Arial" w:cs="Arial"/>
          <w:sz w:val="22"/>
          <w:szCs w:val="22"/>
        </w:rPr>
        <w:t xml:space="preserve"> to retain on file your email address or phone number to share with them for contact tracing</w:t>
      </w:r>
      <w:r w:rsidR="00635170">
        <w:rPr>
          <w:rFonts w:ascii="Arial" w:hAnsi="Arial" w:cs="Arial"/>
          <w:sz w:val="22"/>
          <w:szCs w:val="22"/>
        </w:rPr>
        <w:t xml:space="preserve"> purpose</w:t>
      </w:r>
      <w:r w:rsidR="005A540C">
        <w:rPr>
          <w:rFonts w:ascii="Arial" w:hAnsi="Arial" w:cs="Arial"/>
          <w:sz w:val="22"/>
          <w:szCs w:val="22"/>
        </w:rPr>
        <w:t>s</w:t>
      </w:r>
      <w:r w:rsidR="00635170">
        <w:rPr>
          <w:rFonts w:ascii="Arial" w:hAnsi="Arial" w:cs="Arial"/>
          <w:sz w:val="22"/>
          <w:szCs w:val="22"/>
        </w:rPr>
        <w:t>”.</w:t>
      </w:r>
      <w:bookmarkStart w:id="0" w:name="_GoBack"/>
      <w:bookmarkEnd w:id="0"/>
    </w:p>
    <w:p w14:paraId="39031A37" w14:textId="624AE5F4" w:rsidR="001C2B01" w:rsidRDefault="001C2B01">
      <w:pPr>
        <w:rPr>
          <w:rFonts w:ascii="Arial" w:hAnsi="Arial" w:cs="Arial"/>
          <w:sz w:val="22"/>
          <w:szCs w:val="22"/>
        </w:rPr>
      </w:pPr>
    </w:p>
    <w:p w14:paraId="6E649A94" w14:textId="77777777" w:rsidR="000451CE" w:rsidRDefault="000451CE">
      <w:pPr>
        <w:rPr>
          <w:rFonts w:ascii="Arial" w:hAnsi="Arial" w:cs="Arial"/>
          <w:sz w:val="22"/>
          <w:szCs w:val="22"/>
        </w:rPr>
      </w:pPr>
    </w:p>
    <w:p w14:paraId="6987D434" w14:textId="48644716" w:rsidR="009568BF" w:rsidRDefault="000451CE">
      <w:pPr>
        <w:rPr>
          <w:rFonts w:ascii="Arial" w:hAnsi="Arial" w:cs="Arial"/>
          <w:sz w:val="22"/>
          <w:szCs w:val="22"/>
        </w:rPr>
      </w:pPr>
      <w:r>
        <w:rPr>
          <w:rFonts w:ascii="Arial" w:hAnsi="Arial" w:cs="Arial"/>
          <w:b/>
          <w:sz w:val="22"/>
          <w:szCs w:val="22"/>
        </w:rPr>
        <w:t>4</w:t>
      </w:r>
      <w:r w:rsidR="009568BF">
        <w:rPr>
          <w:rFonts w:ascii="Arial" w:hAnsi="Arial" w:cs="Arial"/>
          <w:b/>
          <w:sz w:val="22"/>
          <w:szCs w:val="22"/>
        </w:rPr>
        <w:t>.</w:t>
      </w:r>
      <w:r w:rsidR="009568BF">
        <w:rPr>
          <w:rFonts w:ascii="Arial" w:hAnsi="Arial" w:cs="Arial"/>
          <w:b/>
          <w:sz w:val="22"/>
          <w:szCs w:val="22"/>
        </w:rPr>
        <w:tab/>
        <w:t>STUDY PLANNING CONSIDERATIONS</w:t>
      </w:r>
    </w:p>
    <w:p w14:paraId="386FC135" w14:textId="3253F2E2" w:rsidR="009568BF" w:rsidRPr="009568BF" w:rsidRDefault="009568BF">
      <w:pPr>
        <w:rPr>
          <w:rFonts w:ascii="Arial" w:hAnsi="Arial" w:cs="Arial"/>
          <w:sz w:val="10"/>
          <w:szCs w:val="10"/>
        </w:rPr>
      </w:pPr>
    </w:p>
    <w:p w14:paraId="59999FC4" w14:textId="60FB0807" w:rsidR="009568BF" w:rsidRDefault="009568BF">
      <w:pPr>
        <w:rPr>
          <w:rFonts w:ascii="Arial" w:hAnsi="Arial" w:cs="Arial"/>
          <w:sz w:val="22"/>
          <w:szCs w:val="22"/>
        </w:rPr>
      </w:pPr>
      <w:r>
        <w:rPr>
          <w:rFonts w:ascii="Arial" w:hAnsi="Arial" w:cs="Arial"/>
          <w:sz w:val="22"/>
          <w:szCs w:val="22"/>
        </w:rPr>
        <w:t>The first priority of the PI will always be the participant, staff and trainee safety</w:t>
      </w:r>
      <w:r w:rsidR="009E6FC8">
        <w:rPr>
          <w:rFonts w:ascii="Arial" w:hAnsi="Arial" w:cs="Arial"/>
          <w:sz w:val="22"/>
          <w:szCs w:val="22"/>
        </w:rPr>
        <w:t>, as w</w:t>
      </w:r>
      <w:r w:rsidR="00C97D8D">
        <w:rPr>
          <w:rFonts w:ascii="Arial" w:hAnsi="Arial" w:cs="Arial"/>
          <w:sz w:val="22"/>
          <w:szCs w:val="22"/>
        </w:rPr>
        <w:t xml:space="preserve">ell as the safety of </w:t>
      </w:r>
      <w:r w:rsidR="00C97D8D" w:rsidRPr="00635170">
        <w:rPr>
          <w:rFonts w:ascii="Arial" w:hAnsi="Arial" w:cs="Arial"/>
          <w:sz w:val="22"/>
          <w:szCs w:val="22"/>
        </w:rPr>
        <w:t xml:space="preserve">others at </w:t>
      </w:r>
      <w:r w:rsidR="009E6FC8" w:rsidRPr="00635170">
        <w:rPr>
          <w:rFonts w:ascii="Arial" w:hAnsi="Arial" w:cs="Arial"/>
          <w:sz w:val="22"/>
          <w:szCs w:val="22"/>
        </w:rPr>
        <w:t xml:space="preserve">KHSC-KGH </w:t>
      </w:r>
      <w:r w:rsidR="00C97D8D" w:rsidRPr="00635170">
        <w:rPr>
          <w:rFonts w:ascii="Arial" w:hAnsi="Arial" w:cs="Arial"/>
          <w:i/>
          <w:sz w:val="22"/>
          <w:szCs w:val="22"/>
        </w:rPr>
        <w:t xml:space="preserve">or </w:t>
      </w:r>
      <w:r w:rsidR="009E6FC8" w:rsidRPr="00635170">
        <w:rPr>
          <w:rFonts w:ascii="Arial" w:hAnsi="Arial" w:cs="Arial"/>
          <w:sz w:val="22"/>
          <w:szCs w:val="22"/>
        </w:rPr>
        <w:t xml:space="preserve">KHSC-HDH </w:t>
      </w:r>
      <w:r w:rsidR="00C97D8D" w:rsidRPr="00635170">
        <w:rPr>
          <w:rFonts w:ascii="Arial" w:hAnsi="Arial" w:cs="Arial"/>
          <w:i/>
          <w:sz w:val="22"/>
          <w:szCs w:val="22"/>
        </w:rPr>
        <w:t>or</w:t>
      </w:r>
      <w:r w:rsidR="009E6FC8" w:rsidRPr="00635170">
        <w:rPr>
          <w:rFonts w:ascii="Arial" w:hAnsi="Arial" w:cs="Arial"/>
          <w:sz w:val="22"/>
          <w:szCs w:val="22"/>
        </w:rPr>
        <w:t xml:space="preserve"> PCH </w:t>
      </w:r>
      <w:r w:rsidR="00C97D8D" w:rsidRPr="00635170">
        <w:rPr>
          <w:rFonts w:ascii="Arial" w:hAnsi="Arial" w:cs="Arial"/>
          <w:i/>
          <w:sz w:val="22"/>
          <w:szCs w:val="22"/>
        </w:rPr>
        <w:t xml:space="preserve">or </w:t>
      </w:r>
      <w:r w:rsidR="009E6FC8" w:rsidRPr="00635170">
        <w:rPr>
          <w:rFonts w:ascii="Arial" w:hAnsi="Arial" w:cs="Arial"/>
          <w:sz w:val="22"/>
          <w:szCs w:val="22"/>
        </w:rPr>
        <w:t>Queen’s</w:t>
      </w:r>
      <w:r w:rsidR="00FA4484" w:rsidRPr="00635170">
        <w:rPr>
          <w:rFonts w:ascii="Arial" w:hAnsi="Arial" w:cs="Arial"/>
          <w:sz w:val="22"/>
          <w:szCs w:val="22"/>
        </w:rPr>
        <w:t xml:space="preserve"> University</w:t>
      </w:r>
      <w:r w:rsidR="009E6FC8" w:rsidRPr="00635170">
        <w:rPr>
          <w:rFonts w:ascii="Arial" w:hAnsi="Arial" w:cs="Arial"/>
          <w:sz w:val="22"/>
          <w:szCs w:val="22"/>
        </w:rPr>
        <w:t>. Before clinical research</w:t>
      </w:r>
      <w:r w:rsidR="009E6FC8">
        <w:rPr>
          <w:rFonts w:ascii="Arial" w:hAnsi="Arial" w:cs="Arial"/>
          <w:sz w:val="22"/>
          <w:szCs w:val="22"/>
        </w:rPr>
        <w:t xml:space="preserve"> participant activities are initiated, the PI will determine the feasibility of the study activities as laid out in the proposal, and weigh the study timeline and long-term benefits with risk assessment. </w:t>
      </w:r>
      <w:r w:rsidR="00112641">
        <w:rPr>
          <w:rFonts w:ascii="Arial" w:hAnsi="Arial" w:cs="Arial"/>
          <w:sz w:val="22"/>
          <w:szCs w:val="22"/>
        </w:rPr>
        <w:t>Where there are unique circumstances beyond the general IPAC guidelines, t</w:t>
      </w:r>
      <w:r w:rsidR="009E6FC8">
        <w:rPr>
          <w:rFonts w:ascii="Arial" w:hAnsi="Arial" w:cs="Arial"/>
          <w:sz w:val="22"/>
          <w:szCs w:val="22"/>
        </w:rPr>
        <w:t>hey will work with</w:t>
      </w:r>
      <w:r w:rsidR="00281D38">
        <w:rPr>
          <w:rFonts w:ascii="Arial" w:hAnsi="Arial" w:cs="Arial"/>
          <w:sz w:val="22"/>
          <w:szCs w:val="22"/>
        </w:rPr>
        <w:t xml:space="preserve"> Kingston General Health Research Institute (KGHRI), KHSC IPAC, Queen’s University Health Sciences and Affiliated Teaching Hospitals Research Ethics Board (HSREB), Queen’s University Environmental Health and Safety, and any study sponsors to create a plan that allows for effective and safe study conduct.</w:t>
      </w:r>
    </w:p>
    <w:p w14:paraId="2E87DDF7" w14:textId="2D5B22F9" w:rsidR="00281D38" w:rsidRDefault="00281D38">
      <w:pPr>
        <w:rPr>
          <w:rFonts w:ascii="Arial" w:hAnsi="Arial" w:cs="Arial"/>
          <w:sz w:val="22"/>
          <w:szCs w:val="22"/>
        </w:rPr>
      </w:pPr>
    </w:p>
    <w:p w14:paraId="1C5986EC" w14:textId="4D7E7384" w:rsidR="00281D38" w:rsidRDefault="00281D38">
      <w:pPr>
        <w:rPr>
          <w:rFonts w:ascii="Arial" w:hAnsi="Arial" w:cs="Arial"/>
          <w:sz w:val="22"/>
          <w:szCs w:val="22"/>
        </w:rPr>
      </w:pPr>
      <w:r>
        <w:rPr>
          <w:rFonts w:ascii="Arial" w:hAnsi="Arial" w:cs="Arial"/>
          <w:sz w:val="22"/>
          <w:szCs w:val="22"/>
        </w:rPr>
        <w:t>If possible, some study visits may be planned to occur over the phone or by email, i.e., “check-in” style visits to ensur</w:t>
      </w:r>
      <w:r w:rsidR="008F3071">
        <w:rPr>
          <w:rFonts w:ascii="Arial" w:hAnsi="Arial" w:cs="Arial"/>
          <w:sz w:val="22"/>
          <w:szCs w:val="22"/>
        </w:rPr>
        <w:t xml:space="preserve">e study compliance or confirm that there are no adverse events or </w:t>
      </w:r>
      <w:r w:rsidR="001C2B01">
        <w:rPr>
          <w:rFonts w:ascii="Arial" w:hAnsi="Arial" w:cs="Arial"/>
          <w:sz w:val="22"/>
          <w:szCs w:val="22"/>
        </w:rPr>
        <w:t>additional symptoms to report. Any study-specific adjustments beyond this SOP will be documented in a study-specific note to file and store with study documents.</w:t>
      </w:r>
    </w:p>
    <w:p w14:paraId="0722717D" w14:textId="196FF1FA" w:rsidR="001C2B01" w:rsidRDefault="001C2B01">
      <w:pPr>
        <w:rPr>
          <w:rFonts w:ascii="Arial" w:hAnsi="Arial" w:cs="Arial"/>
          <w:sz w:val="22"/>
          <w:szCs w:val="22"/>
        </w:rPr>
      </w:pPr>
    </w:p>
    <w:p w14:paraId="76A2B9D7" w14:textId="5BC06BE2" w:rsidR="00635170" w:rsidRDefault="00635170">
      <w:pPr>
        <w:rPr>
          <w:rFonts w:ascii="Arial" w:hAnsi="Arial" w:cs="Arial"/>
          <w:sz w:val="22"/>
          <w:szCs w:val="22"/>
        </w:rPr>
      </w:pPr>
    </w:p>
    <w:p w14:paraId="7FF7A3D3" w14:textId="77777777" w:rsidR="00635170" w:rsidRDefault="00635170">
      <w:pPr>
        <w:rPr>
          <w:rFonts w:ascii="Arial" w:hAnsi="Arial" w:cs="Arial"/>
          <w:sz w:val="22"/>
          <w:szCs w:val="22"/>
        </w:rPr>
      </w:pPr>
    </w:p>
    <w:p w14:paraId="03071B53" w14:textId="7CE87677" w:rsidR="001C2B01" w:rsidRDefault="001C2B01">
      <w:pPr>
        <w:rPr>
          <w:rFonts w:ascii="Arial" w:hAnsi="Arial" w:cs="Arial"/>
          <w:sz w:val="22"/>
          <w:szCs w:val="22"/>
        </w:rPr>
      </w:pPr>
    </w:p>
    <w:p w14:paraId="7593AE93" w14:textId="061478EA" w:rsidR="001C2B01" w:rsidRDefault="000451CE">
      <w:pPr>
        <w:rPr>
          <w:rFonts w:ascii="Arial" w:hAnsi="Arial" w:cs="Arial"/>
          <w:sz w:val="22"/>
          <w:szCs w:val="22"/>
        </w:rPr>
      </w:pPr>
      <w:r>
        <w:rPr>
          <w:rFonts w:ascii="Arial" w:hAnsi="Arial" w:cs="Arial"/>
          <w:b/>
          <w:sz w:val="22"/>
          <w:szCs w:val="22"/>
        </w:rPr>
        <w:t>5</w:t>
      </w:r>
      <w:r w:rsidR="001C2B01">
        <w:rPr>
          <w:rFonts w:ascii="Arial" w:hAnsi="Arial" w:cs="Arial"/>
          <w:b/>
          <w:sz w:val="22"/>
          <w:szCs w:val="22"/>
        </w:rPr>
        <w:t>.</w:t>
      </w:r>
      <w:r w:rsidR="001C2B01">
        <w:rPr>
          <w:rFonts w:ascii="Arial" w:hAnsi="Arial" w:cs="Arial"/>
          <w:b/>
          <w:sz w:val="22"/>
          <w:szCs w:val="22"/>
        </w:rPr>
        <w:tab/>
        <w:t>TELEPHONE PRE-SCREENING PROCEDURES</w:t>
      </w:r>
    </w:p>
    <w:p w14:paraId="61390433" w14:textId="12B94173" w:rsidR="001C2B01" w:rsidRPr="001C2B01" w:rsidRDefault="001C2B01">
      <w:pPr>
        <w:rPr>
          <w:rFonts w:ascii="Arial" w:hAnsi="Arial" w:cs="Arial"/>
          <w:sz w:val="10"/>
          <w:szCs w:val="10"/>
        </w:rPr>
      </w:pPr>
    </w:p>
    <w:p w14:paraId="6F874BA2" w14:textId="71656CAF" w:rsidR="001C2B01" w:rsidRDefault="001C2B01">
      <w:pPr>
        <w:rPr>
          <w:rFonts w:ascii="Arial" w:hAnsi="Arial" w:cs="Arial"/>
          <w:sz w:val="22"/>
          <w:szCs w:val="22"/>
        </w:rPr>
      </w:pPr>
      <w:r>
        <w:rPr>
          <w:rFonts w:ascii="Arial" w:hAnsi="Arial" w:cs="Arial"/>
          <w:sz w:val="22"/>
          <w:szCs w:val="22"/>
        </w:rPr>
        <w:t xml:space="preserve">After a </w:t>
      </w:r>
      <w:r w:rsidR="00FA4484">
        <w:rPr>
          <w:rFonts w:ascii="Arial" w:hAnsi="Arial" w:cs="Arial"/>
          <w:sz w:val="22"/>
          <w:szCs w:val="22"/>
        </w:rPr>
        <w:t xml:space="preserve">human participant </w:t>
      </w:r>
      <w:r>
        <w:rPr>
          <w:rFonts w:ascii="Arial" w:hAnsi="Arial" w:cs="Arial"/>
          <w:sz w:val="22"/>
          <w:szCs w:val="22"/>
        </w:rPr>
        <w:t>study has been approved by the regulatory bodies (if applicable), including the HSREB, recruitment will commence either in person or virtually. In addition to the standard screening questions required for study protocols, participants will be asked the current KHSC IPAC screening questions (</w:t>
      </w:r>
      <w:hyperlink r:id="rId9" w:history="1">
        <w:r w:rsidRPr="00503CBE">
          <w:rPr>
            <w:rStyle w:val="Hyperlink"/>
            <w:rFonts w:ascii="Arial" w:hAnsi="Arial" w:cs="Arial"/>
            <w:sz w:val="22"/>
            <w:szCs w:val="22"/>
          </w:rPr>
          <w:t>https://kingstonhsc.ca/patients-families-and-visitors/covid-19-information/screening-khsc</w:t>
        </w:r>
      </w:hyperlink>
      <w:r w:rsidR="00630C73">
        <w:rPr>
          <w:rStyle w:val="Hyperlink"/>
          <w:rFonts w:ascii="Arial" w:hAnsi="Arial" w:cs="Arial"/>
          <w:sz w:val="22"/>
          <w:szCs w:val="22"/>
        </w:rPr>
        <w:t>sps1</w:t>
      </w:r>
      <w:r>
        <w:rPr>
          <w:rFonts w:ascii="Arial" w:hAnsi="Arial" w:cs="Arial"/>
          <w:sz w:val="22"/>
          <w:szCs w:val="22"/>
        </w:rPr>
        <w:t xml:space="preserve">). </w:t>
      </w:r>
    </w:p>
    <w:p w14:paraId="64362CE0" w14:textId="759F9A6E" w:rsidR="001C2B01" w:rsidRDefault="001C2B01">
      <w:pPr>
        <w:rPr>
          <w:rFonts w:ascii="Arial" w:hAnsi="Arial" w:cs="Arial"/>
          <w:sz w:val="22"/>
          <w:szCs w:val="22"/>
        </w:rPr>
      </w:pPr>
    </w:p>
    <w:p w14:paraId="06F46C5E" w14:textId="69EE161B" w:rsidR="008243EB" w:rsidRDefault="008243EB">
      <w:pPr>
        <w:rPr>
          <w:rFonts w:ascii="Arial" w:hAnsi="Arial" w:cs="Arial"/>
          <w:sz w:val="22"/>
          <w:szCs w:val="22"/>
        </w:rPr>
      </w:pPr>
    </w:p>
    <w:p w14:paraId="6DD30058" w14:textId="77777777" w:rsidR="008243EB" w:rsidRDefault="008243EB">
      <w:pPr>
        <w:rPr>
          <w:rFonts w:ascii="Arial" w:hAnsi="Arial" w:cs="Arial"/>
          <w:sz w:val="22"/>
          <w:szCs w:val="22"/>
        </w:rPr>
      </w:pPr>
    </w:p>
    <w:p w14:paraId="61738828" w14:textId="77777777" w:rsidR="001C2B01" w:rsidRDefault="001C2B01">
      <w:pPr>
        <w:rPr>
          <w:rFonts w:ascii="Arial" w:hAnsi="Arial" w:cs="Arial"/>
          <w:sz w:val="22"/>
          <w:szCs w:val="22"/>
        </w:rPr>
      </w:pPr>
    </w:p>
    <w:p w14:paraId="5D13D726" w14:textId="4529D424" w:rsidR="001C2B01" w:rsidRDefault="000451CE">
      <w:pPr>
        <w:rPr>
          <w:rFonts w:ascii="Arial" w:hAnsi="Arial" w:cs="Arial"/>
          <w:sz w:val="22"/>
          <w:szCs w:val="22"/>
        </w:rPr>
      </w:pPr>
      <w:r>
        <w:rPr>
          <w:rFonts w:ascii="Arial" w:hAnsi="Arial" w:cs="Arial"/>
          <w:b/>
          <w:sz w:val="22"/>
          <w:szCs w:val="22"/>
        </w:rPr>
        <w:lastRenderedPageBreak/>
        <w:t>6</w:t>
      </w:r>
      <w:r w:rsidR="001C2B01">
        <w:rPr>
          <w:rFonts w:ascii="Arial" w:hAnsi="Arial" w:cs="Arial"/>
          <w:b/>
          <w:sz w:val="22"/>
          <w:szCs w:val="22"/>
        </w:rPr>
        <w:t>.</w:t>
      </w:r>
      <w:r w:rsidR="001C2B01">
        <w:rPr>
          <w:rFonts w:ascii="Arial" w:hAnsi="Arial" w:cs="Arial"/>
          <w:b/>
          <w:sz w:val="22"/>
          <w:szCs w:val="22"/>
        </w:rPr>
        <w:tab/>
        <w:t>STUDY VISIT PROCEDURES</w:t>
      </w:r>
    </w:p>
    <w:p w14:paraId="54DE5918" w14:textId="77777777" w:rsidR="001C2B01" w:rsidRPr="001C2B01" w:rsidRDefault="001C2B01">
      <w:pPr>
        <w:rPr>
          <w:rFonts w:ascii="Arial" w:hAnsi="Arial" w:cs="Arial"/>
          <w:sz w:val="10"/>
          <w:szCs w:val="10"/>
        </w:rPr>
      </w:pPr>
    </w:p>
    <w:p w14:paraId="6810964B" w14:textId="0843CF73" w:rsidR="001C2B01" w:rsidRDefault="001C2B01">
      <w:pPr>
        <w:rPr>
          <w:rFonts w:ascii="Arial" w:hAnsi="Arial" w:cs="Arial"/>
          <w:sz w:val="22"/>
          <w:szCs w:val="22"/>
        </w:rPr>
      </w:pPr>
      <w:r>
        <w:rPr>
          <w:rFonts w:ascii="Arial" w:hAnsi="Arial" w:cs="Arial"/>
          <w:sz w:val="22"/>
          <w:szCs w:val="22"/>
        </w:rPr>
        <w:t>Study visits will be planned in such a way as to emphasize participant, staff and trainee safety and make sure that all participants feel comfortable. An early part of the communication with participants</w:t>
      </w:r>
      <w:r w:rsidR="00625B74">
        <w:rPr>
          <w:rFonts w:ascii="Arial" w:hAnsi="Arial" w:cs="Arial"/>
          <w:sz w:val="22"/>
          <w:szCs w:val="22"/>
        </w:rPr>
        <w:t xml:space="preserve"> will be to give them an overview of our policies and practices, and give them the opportunity to ask questions, so that they feel comfortable coming on-site for a study visit/follow-up.</w:t>
      </w:r>
    </w:p>
    <w:p w14:paraId="16BF04F8" w14:textId="4021DB05" w:rsidR="00625B74" w:rsidRDefault="00625B74">
      <w:pPr>
        <w:rPr>
          <w:rFonts w:ascii="Arial" w:hAnsi="Arial" w:cs="Arial"/>
          <w:sz w:val="22"/>
          <w:szCs w:val="22"/>
        </w:rPr>
      </w:pPr>
    </w:p>
    <w:p w14:paraId="17D09D6B" w14:textId="163FE9CE" w:rsidR="00DE0253" w:rsidRDefault="00DE0253">
      <w:pPr>
        <w:rPr>
          <w:rFonts w:ascii="Arial" w:hAnsi="Arial" w:cs="Arial"/>
          <w:sz w:val="22"/>
          <w:szCs w:val="22"/>
        </w:rPr>
      </w:pPr>
      <w:r>
        <w:rPr>
          <w:rFonts w:ascii="Arial" w:hAnsi="Arial" w:cs="Arial"/>
          <w:sz w:val="22"/>
          <w:szCs w:val="22"/>
        </w:rPr>
        <w:t>Study-specific activities may require specific customizations to this plan, but the following principles will govern study visits:</w:t>
      </w:r>
    </w:p>
    <w:p w14:paraId="2CF92ED9" w14:textId="42151E46" w:rsidR="00DE0253" w:rsidRDefault="00DE0253" w:rsidP="00DE0253">
      <w:pPr>
        <w:pStyle w:val="ListParagraph"/>
        <w:numPr>
          <w:ilvl w:val="0"/>
          <w:numId w:val="2"/>
        </w:numPr>
        <w:rPr>
          <w:rFonts w:ascii="Arial" w:hAnsi="Arial" w:cs="Arial"/>
          <w:sz w:val="22"/>
          <w:szCs w:val="22"/>
        </w:rPr>
      </w:pPr>
      <w:r>
        <w:rPr>
          <w:rFonts w:ascii="Arial" w:hAnsi="Arial" w:cs="Arial"/>
          <w:sz w:val="22"/>
          <w:szCs w:val="22"/>
        </w:rPr>
        <w:t xml:space="preserve">Maintain appropriate </w:t>
      </w:r>
      <w:r w:rsidR="00AE14A4">
        <w:rPr>
          <w:rFonts w:ascii="Arial" w:hAnsi="Arial" w:cs="Arial"/>
          <w:sz w:val="22"/>
          <w:szCs w:val="22"/>
        </w:rPr>
        <w:t>social distancing whenever possible.</w:t>
      </w:r>
    </w:p>
    <w:p w14:paraId="4D705EEC" w14:textId="73C55595" w:rsidR="00AE14A4" w:rsidRPr="00AE14A4" w:rsidRDefault="00AE14A4" w:rsidP="00AE14A4">
      <w:pPr>
        <w:pStyle w:val="ListParagraph"/>
        <w:numPr>
          <w:ilvl w:val="0"/>
          <w:numId w:val="2"/>
        </w:numPr>
        <w:rPr>
          <w:rFonts w:ascii="Arial" w:hAnsi="Arial" w:cs="Arial"/>
          <w:sz w:val="22"/>
          <w:szCs w:val="22"/>
        </w:rPr>
      </w:pPr>
      <w:r>
        <w:rPr>
          <w:rFonts w:ascii="Arial" w:hAnsi="Arial" w:cs="Arial"/>
          <w:sz w:val="22"/>
          <w:szCs w:val="22"/>
        </w:rPr>
        <w:t xml:space="preserve">Maintain the highest standard of cleanliness, including regularly disinfecting high touch surfaces, cleaning exam/procedure/study rooms between each participant, and good hand hygiene. </w:t>
      </w:r>
      <w:r>
        <w:rPr>
          <w:rFonts w:ascii="Arial" w:hAnsi="Arial" w:cs="Arial"/>
          <w:i/>
          <w:sz w:val="22"/>
          <w:szCs w:val="22"/>
        </w:rPr>
        <w:t>See KHSC IPAC Policy 2-05 Hand Hygiene.</w:t>
      </w:r>
    </w:p>
    <w:p w14:paraId="74711D0D" w14:textId="1F964377" w:rsidR="00AE14A4" w:rsidRDefault="00AE14A4" w:rsidP="00AE14A4">
      <w:pPr>
        <w:pStyle w:val="ListParagraph"/>
        <w:numPr>
          <w:ilvl w:val="0"/>
          <w:numId w:val="2"/>
        </w:numPr>
        <w:rPr>
          <w:rFonts w:ascii="Arial" w:hAnsi="Arial" w:cs="Arial"/>
          <w:sz w:val="22"/>
          <w:szCs w:val="22"/>
        </w:rPr>
      </w:pPr>
      <w:r>
        <w:rPr>
          <w:rFonts w:ascii="Arial" w:hAnsi="Arial" w:cs="Arial"/>
          <w:sz w:val="22"/>
          <w:szCs w:val="22"/>
        </w:rPr>
        <w:t xml:space="preserve">Follow KHSC IPAC policies, including the use of </w:t>
      </w:r>
      <w:r w:rsidR="00CC67D2">
        <w:rPr>
          <w:rFonts w:ascii="Arial" w:hAnsi="Arial" w:cs="Arial"/>
          <w:sz w:val="22"/>
          <w:szCs w:val="22"/>
        </w:rPr>
        <w:t>Personal Protective Equipment (PPE) and screening procedures.</w:t>
      </w:r>
      <w:r w:rsidR="0019085B">
        <w:rPr>
          <w:rFonts w:ascii="Arial" w:hAnsi="Arial" w:cs="Arial"/>
          <w:sz w:val="22"/>
          <w:szCs w:val="22"/>
        </w:rPr>
        <w:t xml:space="preserve"> </w:t>
      </w:r>
      <w:r w:rsidR="0019085B">
        <w:rPr>
          <w:rFonts w:ascii="Arial" w:hAnsi="Arial" w:cs="Arial"/>
          <w:i/>
          <w:sz w:val="22"/>
          <w:szCs w:val="22"/>
        </w:rPr>
        <w:t xml:space="preserve">See KHSC IPAC Policy 3-30 COVID-19 </w:t>
      </w:r>
      <w:r w:rsidR="0019085B">
        <w:rPr>
          <w:rFonts w:ascii="Arial" w:hAnsi="Arial" w:cs="Arial"/>
          <w:sz w:val="22"/>
          <w:szCs w:val="22"/>
        </w:rPr>
        <w:t xml:space="preserve">and </w:t>
      </w:r>
      <w:r w:rsidR="0019085B">
        <w:rPr>
          <w:rFonts w:ascii="Arial" w:hAnsi="Arial" w:cs="Arial"/>
          <w:i/>
          <w:sz w:val="22"/>
          <w:szCs w:val="22"/>
        </w:rPr>
        <w:t>section below for additional details on use of PPE.</w:t>
      </w:r>
    </w:p>
    <w:p w14:paraId="62A6DC55" w14:textId="107D1F5E" w:rsidR="0019085B" w:rsidRDefault="0019085B" w:rsidP="0019085B">
      <w:pPr>
        <w:rPr>
          <w:rFonts w:ascii="Arial" w:hAnsi="Arial" w:cs="Arial"/>
          <w:sz w:val="22"/>
          <w:szCs w:val="22"/>
        </w:rPr>
      </w:pPr>
    </w:p>
    <w:p w14:paraId="2B292401" w14:textId="38112123" w:rsidR="0019085B" w:rsidRDefault="0019085B" w:rsidP="0019085B">
      <w:pPr>
        <w:rPr>
          <w:rFonts w:ascii="Arial" w:hAnsi="Arial" w:cs="Arial"/>
          <w:sz w:val="22"/>
          <w:szCs w:val="22"/>
        </w:rPr>
      </w:pPr>
      <w:r w:rsidRPr="00123285">
        <w:rPr>
          <w:rFonts w:ascii="Arial" w:hAnsi="Arial" w:cs="Arial"/>
          <w:sz w:val="22"/>
          <w:szCs w:val="22"/>
        </w:rPr>
        <w:t xml:space="preserve">Allowing for study-specific customizations, study visits occurring at </w:t>
      </w:r>
      <w:r w:rsidR="00F668F2">
        <w:rPr>
          <w:rFonts w:ascii="Arial" w:hAnsi="Arial" w:cs="Arial"/>
          <w:sz w:val="22"/>
          <w:szCs w:val="22"/>
        </w:rPr>
        <w:t xml:space="preserve">the </w:t>
      </w:r>
      <w:r w:rsidRPr="00F668F2">
        <w:rPr>
          <w:rFonts w:ascii="Arial" w:hAnsi="Arial" w:cs="Arial"/>
          <w:sz w:val="22"/>
          <w:szCs w:val="22"/>
        </w:rPr>
        <w:t>KHSC – KGH site</w:t>
      </w:r>
      <w:r w:rsidR="00F668F2">
        <w:rPr>
          <w:rFonts w:ascii="Arial" w:hAnsi="Arial" w:cs="Arial"/>
          <w:sz w:val="22"/>
          <w:szCs w:val="22"/>
        </w:rPr>
        <w:t xml:space="preserve"> </w:t>
      </w:r>
      <w:r w:rsidRPr="00123285">
        <w:rPr>
          <w:rFonts w:ascii="Arial" w:hAnsi="Arial" w:cs="Arial"/>
          <w:sz w:val="22"/>
          <w:szCs w:val="22"/>
        </w:rPr>
        <w:t>will be conducted in the following manner:</w:t>
      </w:r>
    </w:p>
    <w:p w14:paraId="1513EF7C" w14:textId="0C66A97C" w:rsidR="0019085B" w:rsidRDefault="0019085B" w:rsidP="0019085B">
      <w:pPr>
        <w:pStyle w:val="ListParagraph"/>
        <w:numPr>
          <w:ilvl w:val="0"/>
          <w:numId w:val="3"/>
        </w:numPr>
        <w:rPr>
          <w:rFonts w:ascii="Arial" w:hAnsi="Arial" w:cs="Arial"/>
          <w:sz w:val="22"/>
          <w:szCs w:val="22"/>
        </w:rPr>
      </w:pPr>
      <w:r>
        <w:rPr>
          <w:rFonts w:ascii="Arial" w:hAnsi="Arial" w:cs="Arial"/>
          <w:sz w:val="22"/>
          <w:szCs w:val="22"/>
        </w:rPr>
        <w:t>Participants will receive a telephone call the day before their visit to ensure that they are not experiencing any symptoms. Any participants that do not feel well will have their visit cancelled or rescheduled.</w:t>
      </w:r>
    </w:p>
    <w:p w14:paraId="098C5BDE" w14:textId="07D15821" w:rsidR="005370F5" w:rsidRPr="00123285" w:rsidRDefault="0019085B" w:rsidP="005370F5">
      <w:pPr>
        <w:pStyle w:val="ListParagraph"/>
        <w:numPr>
          <w:ilvl w:val="0"/>
          <w:numId w:val="3"/>
        </w:numPr>
        <w:rPr>
          <w:rFonts w:ascii="Arial" w:hAnsi="Arial" w:cs="Arial"/>
          <w:sz w:val="22"/>
          <w:szCs w:val="22"/>
        </w:rPr>
      </w:pPr>
      <w:r w:rsidRPr="00F668F2">
        <w:rPr>
          <w:rFonts w:ascii="Arial" w:hAnsi="Arial" w:cs="Arial"/>
          <w:sz w:val="22"/>
          <w:szCs w:val="22"/>
        </w:rPr>
        <w:t xml:space="preserve">All participants must enter the KHSC – KGH site through the main Kidd/Davies Entrance at 76 Stuart Street </w:t>
      </w:r>
      <w:r w:rsidR="00F668F2" w:rsidRPr="00F668F2">
        <w:rPr>
          <w:rFonts w:ascii="Arial" w:hAnsi="Arial" w:cs="Arial"/>
          <w:sz w:val="22"/>
          <w:szCs w:val="22"/>
        </w:rPr>
        <w:t>access the research study site</w:t>
      </w:r>
      <w:r w:rsidR="00112641" w:rsidRPr="00F668F2">
        <w:rPr>
          <w:rFonts w:ascii="Arial" w:hAnsi="Arial" w:cs="Arial"/>
          <w:sz w:val="22"/>
          <w:szCs w:val="22"/>
        </w:rPr>
        <w:t>.</w:t>
      </w:r>
      <w:r w:rsidR="004A2B94" w:rsidRPr="00F668F2">
        <w:rPr>
          <w:rFonts w:ascii="Arial" w:hAnsi="Arial" w:cs="Arial"/>
          <w:sz w:val="22"/>
          <w:szCs w:val="22"/>
        </w:rPr>
        <w:t xml:space="preserve"> They will com</w:t>
      </w:r>
      <w:r w:rsidR="005370F5" w:rsidRPr="00F668F2">
        <w:rPr>
          <w:rFonts w:ascii="Arial" w:hAnsi="Arial" w:cs="Arial"/>
          <w:sz w:val="22"/>
          <w:szCs w:val="22"/>
        </w:rPr>
        <w:t xml:space="preserve">plete </w:t>
      </w:r>
      <w:r w:rsidR="00112641" w:rsidRPr="00F668F2">
        <w:rPr>
          <w:rFonts w:ascii="Arial" w:hAnsi="Arial" w:cs="Arial"/>
          <w:sz w:val="22"/>
          <w:szCs w:val="22"/>
        </w:rPr>
        <w:t>COVID-19 screening</w:t>
      </w:r>
      <w:r w:rsidR="00112641">
        <w:rPr>
          <w:rFonts w:ascii="Arial" w:hAnsi="Arial" w:cs="Arial"/>
          <w:sz w:val="22"/>
          <w:szCs w:val="22"/>
        </w:rPr>
        <w:t xml:space="preserve"> procedures at entrance of all</w:t>
      </w:r>
      <w:r w:rsidR="005370F5" w:rsidRPr="00123285">
        <w:rPr>
          <w:rFonts w:ascii="Arial" w:hAnsi="Arial" w:cs="Arial"/>
          <w:sz w:val="22"/>
          <w:szCs w:val="22"/>
        </w:rPr>
        <w:t xml:space="preserve"> the respective sites</w:t>
      </w:r>
      <w:r w:rsidR="00112641">
        <w:rPr>
          <w:rFonts w:ascii="Arial" w:hAnsi="Arial" w:cs="Arial"/>
          <w:sz w:val="22"/>
          <w:szCs w:val="22"/>
        </w:rPr>
        <w:t xml:space="preserve">. </w:t>
      </w:r>
    </w:p>
    <w:p w14:paraId="410994F0" w14:textId="09FEFA13" w:rsidR="00A52C36" w:rsidRDefault="000872BF" w:rsidP="005370F5">
      <w:pPr>
        <w:pStyle w:val="ListParagraph"/>
        <w:numPr>
          <w:ilvl w:val="0"/>
          <w:numId w:val="3"/>
        </w:numPr>
        <w:rPr>
          <w:rFonts w:ascii="Arial" w:hAnsi="Arial" w:cs="Arial"/>
          <w:sz w:val="22"/>
          <w:szCs w:val="22"/>
        </w:rPr>
      </w:pPr>
      <w:r>
        <w:rPr>
          <w:rFonts w:ascii="Arial" w:hAnsi="Arial" w:cs="Arial"/>
          <w:sz w:val="22"/>
          <w:szCs w:val="22"/>
        </w:rPr>
        <w:t xml:space="preserve">For </w:t>
      </w:r>
      <w:r w:rsidR="00CA7D3F">
        <w:rPr>
          <w:rFonts w:ascii="Arial" w:hAnsi="Arial" w:cs="Arial"/>
          <w:sz w:val="22"/>
          <w:szCs w:val="22"/>
        </w:rPr>
        <w:t xml:space="preserve">participants </w:t>
      </w:r>
      <w:r>
        <w:rPr>
          <w:rFonts w:ascii="Arial" w:hAnsi="Arial" w:cs="Arial"/>
          <w:sz w:val="22"/>
          <w:szCs w:val="22"/>
        </w:rPr>
        <w:t>attendi</w:t>
      </w:r>
      <w:r w:rsidR="00986CC6">
        <w:rPr>
          <w:rFonts w:ascii="Arial" w:hAnsi="Arial" w:cs="Arial"/>
          <w:sz w:val="22"/>
          <w:szCs w:val="22"/>
        </w:rPr>
        <w:t xml:space="preserve">ng for research purposes only, </w:t>
      </w:r>
      <w:r>
        <w:rPr>
          <w:rFonts w:ascii="Arial" w:hAnsi="Arial" w:cs="Arial"/>
          <w:sz w:val="22"/>
          <w:szCs w:val="22"/>
        </w:rPr>
        <w:t>a</w:t>
      </w:r>
      <w:r w:rsidR="00A52C36">
        <w:rPr>
          <w:rFonts w:ascii="Arial" w:hAnsi="Arial" w:cs="Arial"/>
          <w:sz w:val="22"/>
          <w:szCs w:val="22"/>
        </w:rPr>
        <w:t xml:space="preserve"> research team member will meet the participant in the main lobby and guide them to the study location.</w:t>
      </w:r>
    </w:p>
    <w:p w14:paraId="60C9D53F" w14:textId="18A673B6" w:rsidR="005370F5" w:rsidRDefault="005370F5" w:rsidP="005370F5">
      <w:pPr>
        <w:pStyle w:val="ListParagraph"/>
        <w:numPr>
          <w:ilvl w:val="1"/>
          <w:numId w:val="3"/>
        </w:numPr>
        <w:rPr>
          <w:rFonts w:ascii="Arial" w:hAnsi="Arial" w:cs="Arial"/>
          <w:sz w:val="22"/>
          <w:szCs w:val="22"/>
        </w:rPr>
      </w:pPr>
      <w:r>
        <w:rPr>
          <w:rFonts w:ascii="Arial" w:hAnsi="Arial" w:cs="Arial"/>
          <w:sz w:val="22"/>
          <w:szCs w:val="22"/>
        </w:rPr>
        <w:t xml:space="preserve">For studies that </w:t>
      </w:r>
      <w:r w:rsidR="00966BC5">
        <w:rPr>
          <w:rFonts w:ascii="Arial" w:hAnsi="Arial" w:cs="Arial"/>
          <w:sz w:val="22"/>
          <w:szCs w:val="22"/>
        </w:rPr>
        <w:t>that will occur in Connell 4 WJHCPOR at the KGH-site of KHSC: In groups of no more than four (4) participants, the staff member will lead them to the Connell elevators. This will minimize the potential of participants getting lost or wandering through hospital unnecessarily. The staff member will bring the participants to Connell 4 in an otherwise empty elevator</w:t>
      </w:r>
      <w:r w:rsidR="00F0767E">
        <w:rPr>
          <w:rFonts w:ascii="Arial" w:hAnsi="Arial" w:cs="Arial"/>
          <w:sz w:val="22"/>
          <w:szCs w:val="22"/>
        </w:rPr>
        <w:t xml:space="preserve"> (skipping elevators with other visitors or staff to ensure no more than four (4) people per elevator. If the group includes four participants plus the staff member, the staff member will take the stairs and instruct the participant</w:t>
      </w:r>
      <w:r w:rsidR="00A52C36">
        <w:rPr>
          <w:rFonts w:ascii="Arial" w:hAnsi="Arial" w:cs="Arial"/>
          <w:sz w:val="22"/>
          <w:szCs w:val="22"/>
        </w:rPr>
        <w:t>s to exit on Connell 4 and wait just outside of the elevator). The participants will enter WJHCPOR.</w:t>
      </w:r>
    </w:p>
    <w:p w14:paraId="7EEB2ED9" w14:textId="350B7C88" w:rsidR="00A52C36" w:rsidRDefault="00A52C36" w:rsidP="005370F5">
      <w:pPr>
        <w:pStyle w:val="ListParagraph"/>
        <w:numPr>
          <w:ilvl w:val="1"/>
          <w:numId w:val="3"/>
        </w:numPr>
        <w:rPr>
          <w:rFonts w:ascii="Arial" w:hAnsi="Arial" w:cs="Arial"/>
          <w:sz w:val="22"/>
          <w:szCs w:val="22"/>
        </w:rPr>
      </w:pPr>
      <w:r>
        <w:rPr>
          <w:rFonts w:ascii="Arial" w:hAnsi="Arial" w:cs="Arial"/>
          <w:sz w:val="22"/>
          <w:szCs w:val="22"/>
        </w:rPr>
        <w:t>For studies that will occur at other locations at the KHSC-KGH site or at KHSC-HDH site, PCH or Queen’s</w:t>
      </w:r>
      <w:r w:rsidR="00FA4484">
        <w:rPr>
          <w:rFonts w:ascii="Arial" w:hAnsi="Arial" w:cs="Arial"/>
          <w:sz w:val="22"/>
          <w:szCs w:val="22"/>
        </w:rPr>
        <w:t xml:space="preserve"> University</w:t>
      </w:r>
      <w:r>
        <w:rPr>
          <w:rFonts w:ascii="Arial" w:hAnsi="Arial" w:cs="Arial"/>
          <w:sz w:val="22"/>
          <w:szCs w:val="22"/>
        </w:rPr>
        <w:t xml:space="preserve">: In groups of no more than four participants, a staff member will lead participants to the study location. Where necessary, the same elevator procedures </w:t>
      </w:r>
      <w:r w:rsidR="00986CC6">
        <w:rPr>
          <w:rFonts w:ascii="Arial" w:hAnsi="Arial" w:cs="Arial"/>
          <w:sz w:val="22"/>
          <w:szCs w:val="22"/>
        </w:rPr>
        <w:t xml:space="preserve">as outline in 3a. </w:t>
      </w:r>
      <w:proofErr w:type="gramStart"/>
      <w:r w:rsidR="00986CC6">
        <w:rPr>
          <w:rFonts w:ascii="Arial" w:hAnsi="Arial" w:cs="Arial"/>
          <w:sz w:val="22"/>
          <w:szCs w:val="22"/>
        </w:rPr>
        <w:t>will</w:t>
      </w:r>
      <w:proofErr w:type="gramEnd"/>
      <w:r w:rsidR="00986CC6">
        <w:rPr>
          <w:rFonts w:ascii="Arial" w:hAnsi="Arial" w:cs="Arial"/>
          <w:sz w:val="22"/>
          <w:szCs w:val="22"/>
        </w:rPr>
        <w:t xml:space="preserve"> be followed.</w:t>
      </w:r>
    </w:p>
    <w:p w14:paraId="0F51EEAC" w14:textId="46040E2E" w:rsidR="00E347B2" w:rsidRDefault="00CA7D3F" w:rsidP="00A52C36">
      <w:pPr>
        <w:pStyle w:val="ListParagraph"/>
        <w:numPr>
          <w:ilvl w:val="0"/>
          <w:numId w:val="3"/>
        </w:numPr>
        <w:rPr>
          <w:rFonts w:ascii="Arial" w:hAnsi="Arial" w:cs="Arial"/>
          <w:sz w:val="22"/>
          <w:szCs w:val="22"/>
        </w:rPr>
      </w:pPr>
      <w:r>
        <w:rPr>
          <w:rFonts w:ascii="Arial" w:hAnsi="Arial" w:cs="Arial"/>
          <w:sz w:val="22"/>
          <w:szCs w:val="22"/>
        </w:rPr>
        <w:t>For participants attending for research purposes only, t</w:t>
      </w:r>
      <w:r w:rsidR="00E347B2">
        <w:rPr>
          <w:rFonts w:ascii="Arial" w:hAnsi="Arial" w:cs="Arial"/>
          <w:sz w:val="22"/>
          <w:szCs w:val="22"/>
        </w:rPr>
        <w:t xml:space="preserve">he research site will be set up to limit participant access. Hallways and lobbies will be blocked off whenever possible and practical, and individual stations will be set up in exam rooms. Only designated bathrooms will be used. A designated room will be used for informed consent sessions. These sessions will be conducted with a maximum of four (4) participants whose chairs will be set up at an appropriate distance. Participant wait times will be minimized whenever possible to reduce potential exposure time and interaction with other participants. </w:t>
      </w:r>
    </w:p>
    <w:p w14:paraId="618C28F8" w14:textId="08906D5C" w:rsidR="00E347B2" w:rsidRDefault="00E347B2" w:rsidP="00A52C36">
      <w:pPr>
        <w:pStyle w:val="ListParagraph"/>
        <w:numPr>
          <w:ilvl w:val="0"/>
          <w:numId w:val="3"/>
        </w:numPr>
        <w:rPr>
          <w:rFonts w:ascii="Arial" w:hAnsi="Arial" w:cs="Arial"/>
          <w:sz w:val="22"/>
          <w:szCs w:val="22"/>
        </w:rPr>
      </w:pPr>
      <w:r>
        <w:rPr>
          <w:rFonts w:ascii="Arial" w:hAnsi="Arial" w:cs="Arial"/>
          <w:sz w:val="22"/>
          <w:szCs w:val="22"/>
        </w:rPr>
        <w:t>Rooms will be disinfected between each participant. Additional high touch surfaces, including door handles and light switches, will be disinfected regularly.</w:t>
      </w:r>
    </w:p>
    <w:p w14:paraId="27C00EDB" w14:textId="591FB8B7" w:rsidR="00E347B2" w:rsidRDefault="00E347B2" w:rsidP="00A52C36">
      <w:pPr>
        <w:pStyle w:val="ListParagraph"/>
        <w:numPr>
          <w:ilvl w:val="0"/>
          <w:numId w:val="3"/>
        </w:numPr>
        <w:rPr>
          <w:rFonts w:ascii="Arial" w:hAnsi="Arial" w:cs="Arial"/>
          <w:sz w:val="22"/>
          <w:szCs w:val="22"/>
        </w:rPr>
      </w:pPr>
      <w:r>
        <w:rPr>
          <w:rFonts w:ascii="Arial" w:hAnsi="Arial" w:cs="Arial"/>
          <w:sz w:val="22"/>
          <w:szCs w:val="22"/>
        </w:rPr>
        <w:t xml:space="preserve">If a participant does not </w:t>
      </w:r>
      <w:r w:rsidR="00986CC6">
        <w:rPr>
          <w:rFonts w:ascii="Arial" w:hAnsi="Arial" w:cs="Arial"/>
          <w:sz w:val="22"/>
          <w:szCs w:val="22"/>
        </w:rPr>
        <w:t xml:space="preserve">pass </w:t>
      </w:r>
      <w:r w:rsidR="00112641">
        <w:rPr>
          <w:rFonts w:ascii="Arial" w:hAnsi="Arial" w:cs="Arial"/>
          <w:sz w:val="22"/>
          <w:szCs w:val="22"/>
        </w:rPr>
        <w:t xml:space="preserve">onsite </w:t>
      </w:r>
      <w:r>
        <w:rPr>
          <w:rFonts w:ascii="Arial" w:hAnsi="Arial" w:cs="Arial"/>
          <w:sz w:val="22"/>
          <w:szCs w:val="22"/>
        </w:rPr>
        <w:t xml:space="preserve">screening or </w:t>
      </w:r>
      <w:r w:rsidR="00112641">
        <w:rPr>
          <w:rFonts w:ascii="Arial" w:hAnsi="Arial" w:cs="Arial"/>
          <w:sz w:val="22"/>
          <w:szCs w:val="22"/>
        </w:rPr>
        <w:t xml:space="preserve">are </w:t>
      </w:r>
      <w:r>
        <w:rPr>
          <w:rFonts w:ascii="Arial" w:hAnsi="Arial" w:cs="Arial"/>
          <w:sz w:val="22"/>
          <w:szCs w:val="22"/>
        </w:rPr>
        <w:t>determined to be a potential risk (e.g., determined to have a fever when vital signs are collected), the participant will be asked to don appropriate PPE and will be immediately referred to a study physician for further examination or to attend the COVID-19 Assessment Centre.</w:t>
      </w:r>
    </w:p>
    <w:p w14:paraId="1481B299" w14:textId="72A2C251" w:rsidR="00E347B2" w:rsidRDefault="00E347B2" w:rsidP="00A52C36">
      <w:pPr>
        <w:pStyle w:val="ListParagraph"/>
        <w:numPr>
          <w:ilvl w:val="0"/>
          <w:numId w:val="3"/>
        </w:numPr>
        <w:rPr>
          <w:rFonts w:ascii="Arial" w:hAnsi="Arial" w:cs="Arial"/>
          <w:sz w:val="22"/>
          <w:szCs w:val="22"/>
        </w:rPr>
      </w:pPr>
      <w:r>
        <w:rPr>
          <w:rFonts w:ascii="Arial" w:hAnsi="Arial" w:cs="Arial"/>
          <w:sz w:val="22"/>
          <w:szCs w:val="22"/>
        </w:rPr>
        <w:lastRenderedPageBreak/>
        <w:t>During the study visit, there will be no other research projects booked in the main part of the WJHCPOR and/or in the immediate vicinity of the research area, as applicable.</w:t>
      </w:r>
    </w:p>
    <w:p w14:paraId="79FF9937" w14:textId="65D9AA79" w:rsidR="00CA7D3F" w:rsidRDefault="00CA7D3F" w:rsidP="00A52C36">
      <w:pPr>
        <w:pStyle w:val="ListParagraph"/>
        <w:numPr>
          <w:ilvl w:val="0"/>
          <w:numId w:val="3"/>
        </w:numPr>
        <w:rPr>
          <w:rFonts w:ascii="Arial" w:hAnsi="Arial" w:cs="Arial"/>
          <w:sz w:val="22"/>
          <w:szCs w:val="22"/>
        </w:rPr>
      </w:pPr>
      <w:r>
        <w:rPr>
          <w:rFonts w:ascii="Arial" w:hAnsi="Arial" w:cs="Arial"/>
          <w:sz w:val="22"/>
          <w:szCs w:val="22"/>
        </w:rPr>
        <w:t>For participants attending the clinic as part of routine clinical care, the study visit can o</w:t>
      </w:r>
      <w:r w:rsidR="00123285">
        <w:rPr>
          <w:rFonts w:ascii="Arial" w:hAnsi="Arial" w:cs="Arial"/>
          <w:sz w:val="22"/>
          <w:szCs w:val="22"/>
        </w:rPr>
        <w:t>c</w:t>
      </w:r>
      <w:r>
        <w:rPr>
          <w:rFonts w:ascii="Arial" w:hAnsi="Arial" w:cs="Arial"/>
          <w:sz w:val="22"/>
          <w:szCs w:val="22"/>
        </w:rPr>
        <w:t xml:space="preserve">cur within the clinical visit room, provided the extension of the clinic time does not disrupt patient flow (typically &lt; 15 min).  </w:t>
      </w:r>
    </w:p>
    <w:p w14:paraId="6905A2DF" w14:textId="14B541EE" w:rsidR="00E347B2" w:rsidRDefault="00E347B2" w:rsidP="00E347B2">
      <w:pPr>
        <w:rPr>
          <w:rFonts w:ascii="Arial" w:hAnsi="Arial" w:cs="Arial"/>
          <w:sz w:val="22"/>
          <w:szCs w:val="22"/>
        </w:rPr>
      </w:pPr>
    </w:p>
    <w:p w14:paraId="08AEF6BF" w14:textId="77777777" w:rsidR="00FA4484" w:rsidRDefault="00FA4484" w:rsidP="00E347B2">
      <w:pPr>
        <w:rPr>
          <w:rFonts w:ascii="Arial" w:hAnsi="Arial" w:cs="Arial"/>
          <w:sz w:val="22"/>
          <w:szCs w:val="22"/>
        </w:rPr>
      </w:pPr>
    </w:p>
    <w:p w14:paraId="50C9A0FC" w14:textId="7F80BB32" w:rsidR="00E347B2" w:rsidRDefault="00023158" w:rsidP="00E347B2">
      <w:pPr>
        <w:rPr>
          <w:rFonts w:ascii="Arial" w:hAnsi="Arial" w:cs="Arial"/>
          <w:sz w:val="22"/>
          <w:szCs w:val="22"/>
        </w:rPr>
      </w:pPr>
      <w:r>
        <w:rPr>
          <w:rFonts w:ascii="Arial" w:hAnsi="Arial" w:cs="Arial"/>
          <w:b/>
          <w:sz w:val="22"/>
          <w:szCs w:val="22"/>
        </w:rPr>
        <w:t>7</w:t>
      </w:r>
      <w:r w:rsidR="00E347B2">
        <w:rPr>
          <w:rFonts w:ascii="Arial" w:hAnsi="Arial" w:cs="Arial"/>
          <w:b/>
          <w:sz w:val="22"/>
          <w:szCs w:val="22"/>
        </w:rPr>
        <w:t>.</w:t>
      </w:r>
      <w:r w:rsidR="00E347B2">
        <w:rPr>
          <w:rFonts w:ascii="Arial" w:hAnsi="Arial" w:cs="Arial"/>
          <w:b/>
          <w:sz w:val="22"/>
          <w:szCs w:val="22"/>
        </w:rPr>
        <w:tab/>
        <w:t>USE OF PERSONAL PROTECTIVE EQUIPMENT</w:t>
      </w:r>
    </w:p>
    <w:p w14:paraId="3931D14C" w14:textId="47372ABF" w:rsidR="00E347B2" w:rsidRPr="00E347B2" w:rsidRDefault="00E347B2" w:rsidP="00E347B2">
      <w:pPr>
        <w:rPr>
          <w:rFonts w:ascii="Arial" w:hAnsi="Arial" w:cs="Arial"/>
          <w:sz w:val="10"/>
          <w:szCs w:val="10"/>
        </w:rPr>
      </w:pPr>
    </w:p>
    <w:p w14:paraId="2A6FCEEF" w14:textId="30FE2A3C" w:rsidR="00E347B2" w:rsidRDefault="00E347B2" w:rsidP="00E347B2">
      <w:pPr>
        <w:rPr>
          <w:rFonts w:ascii="Arial" w:hAnsi="Arial" w:cs="Arial"/>
          <w:sz w:val="22"/>
          <w:szCs w:val="22"/>
        </w:rPr>
      </w:pPr>
      <w:r>
        <w:rPr>
          <w:rFonts w:ascii="Arial" w:hAnsi="Arial" w:cs="Arial"/>
          <w:sz w:val="22"/>
          <w:szCs w:val="22"/>
        </w:rPr>
        <w:t xml:space="preserve">The PI will work with </w:t>
      </w:r>
      <w:r w:rsidR="00C42DE0">
        <w:rPr>
          <w:rFonts w:ascii="Arial" w:hAnsi="Arial" w:cs="Arial"/>
          <w:sz w:val="22"/>
          <w:szCs w:val="22"/>
        </w:rPr>
        <w:t>the study team members</w:t>
      </w:r>
      <w:r w:rsidR="00A94FD1">
        <w:rPr>
          <w:rFonts w:ascii="Arial" w:hAnsi="Arial" w:cs="Arial"/>
          <w:sz w:val="22"/>
          <w:szCs w:val="22"/>
        </w:rPr>
        <w:t>, and in consultation with KHSC IPAC</w:t>
      </w:r>
      <w:r w:rsidR="00112641">
        <w:rPr>
          <w:rFonts w:ascii="Arial" w:hAnsi="Arial" w:cs="Arial"/>
          <w:sz w:val="22"/>
          <w:szCs w:val="22"/>
        </w:rPr>
        <w:t xml:space="preserve"> guidelines</w:t>
      </w:r>
      <w:r w:rsidR="00A94FD1">
        <w:rPr>
          <w:rFonts w:ascii="Arial" w:hAnsi="Arial" w:cs="Arial"/>
          <w:sz w:val="22"/>
          <w:szCs w:val="22"/>
        </w:rPr>
        <w:t>,</w:t>
      </w:r>
      <w:r w:rsidR="00C42DE0">
        <w:rPr>
          <w:rFonts w:ascii="Arial" w:hAnsi="Arial" w:cs="Arial"/>
          <w:sz w:val="22"/>
          <w:szCs w:val="22"/>
        </w:rPr>
        <w:t xml:space="preserve"> to determine appropriate PPE use for specific study activities. KHSC IPAC Resources PPE Section contains helpful tools, which may be consulted to determine the use of PPE for specific activities:</w:t>
      </w:r>
    </w:p>
    <w:p w14:paraId="22791D60" w14:textId="1B68A1C0" w:rsidR="00C42DE0" w:rsidRDefault="00C42DE0" w:rsidP="00E347B2">
      <w:pPr>
        <w:rPr>
          <w:rFonts w:ascii="Arial" w:hAnsi="Arial" w:cs="Arial"/>
          <w:sz w:val="22"/>
          <w:szCs w:val="22"/>
        </w:rPr>
      </w:pPr>
    </w:p>
    <w:p w14:paraId="012F1C52" w14:textId="0260EE91" w:rsidR="00C42DE0" w:rsidRDefault="00C42DE0" w:rsidP="00E347B2">
      <w:pPr>
        <w:rPr>
          <w:rFonts w:ascii="Arial" w:hAnsi="Arial" w:cs="Arial"/>
          <w:sz w:val="22"/>
          <w:szCs w:val="22"/>
        </w:rPr>
      </w:pPr>
      <w:r>
        <w:rPr>
          <w:rFonts w:ascii="Arial" w:hAnsi="Arial" w:cs="Arial"/>
          <w:sz w:val="22"/>
          <w:szCs w:val="22"/>
        </w:rPr>
        <w:t>Although team members are experienced with the use of PPE, all staff should review the attached appendices</w:t>
      </w:r>
      <w:r w:rsidR="00986CC6">
        <w:rPr>
          <w:rFonts w:ascii="Arial" w:hAnsi="Arial" w:cs="Arial"/>
          <w:sz w:val="22"/>
          <w:szCs w:val="22"/>
        </w:rPr>
        <w:t>,</w:t>
      </w:r>
      <w:r w:rsidR="00CA7D3F">
        <w:rPr>
          <w:rFonts w:ascii="Arial" w:hAnsi="Arial" w:cs="Arial"/>
          <w:sz w:val="22"/>
          <w:szCs w:val="22"/>
        </w:rPr>
        <w:t xml:space="preserve"> if relevant</w:t>
      </w:r>
      <w:r>
        <w:rPr>
          <w:rFonts w:ascii="Arial" w:hAnsi="Arial" w:cs="Arial"/>
          <w:sz w:val="22"/>
          <w:szCs w:val="22"/>
        </w:rPr>
        <w:t>:</w:t>
      </w:r>
    </w:p>
    <w:p w14:paraId="2622BDAE" w14:textId="0CEBA607" w:rsidR="00C42DE0" w:rsidRDefault="00C42DE0" w:rsidP="00E347B2">
      <w:pPr>
        <w:rPr>
          <w:rFonts w:ascii="Arial" w:hAnsi="Arial" w:cs="Arial"/>
          <w:i/>
          <w:sz w:val="22"/>
          <w:szCs w:val="22"/>
        </w:rPr>
      </w:pPr>
      <w:r>
        <w:rPr>
          <w:rFonts w:ascii="Arial" w:hAnsi="Arial" w:cs="Arial"/>
          <w:sz w:val="22"/>
          <w:szCs w:val="22"/>
        </w:rPr>
        <w:tab/>
      </w:r>
      <w:r w:rsidRPr="00BF3CD3">
        <w:rPr>
          <w:rFonts w:ascii="Arial" w:hAnsi="Arial" w:cs="Arial"/>
          <w:i/>
          <w:color w:val="000000" w:themeColor="text1"/>
          <w:sz w:val="22"/>
          <w:szCs w:val="22"/>
        </w:rPr>
        <w:t xml:space="preserve">KHSC IPAC Resources Steps </w:t>
      </w:r>
      <w:r>
        <w:rPr>
          <w:rFonts w:ascii="Arial" w:hAnsi="Arial" w:cs="Arial"/>
          <w:i/>
          <w:sz w:val="22"/>
          <w:szCs w:val="22"/>
        </w:rPr>
        <w:t>for Donning &amp; Doffing Personal Protective Equipment</w:t>
      </w:r>
    </w:p>
    <w:p w14:paraId="474D19DB" w14:textId="333C6EFB" w:rsidR="00C42DE0" w:rsidRDefault="00C42DE0" w:rsidP="00E347B2">
      <w:pPr>
        <w:rPr>
          <w:rFonts w:ascii="Arial" w:hAnsi="Arial" w:cs="Arial"/>
          <w:i/>
          <w:sz w:val="22"/>
          <w:szCs w:val="22"/>
        </w:rPr>
      </w:pPr>
      <w:r>
        <w:rPr>
          <w:rFonts w:ascii="Arial" w:hAnsi="Arial" w:cs="Arial"/>
          <w:i/>
          <w:sz w:val="22"/>
          <w:szCs w:val="22"/>
        </w:rPr>
        <w:tab/>
        <w:t>KHSC IPAC Policy 2-10 Routine Practices</w:t>
      </w:r>
    </w:p>
    <w:p w14:paraId="307A587E" w14:textId="6B5CF978" w:rsidR="00C42DE0" w:rsidRDefault="00C42DE0" w:rsidP="00E347B2">
      <w:pPr>
        <w:rPr>
          <w:rFonts w:ascii="Arial" w:hAnsi="Arial" w:cs="Arial"/>
          <w:i/>
          <w:sz w:val="22"/>
          <w:szCs w:val="22"/>
        </w:rPr>
      </w:pPr>
      <w:r>
        <w:rPr>
          <w:rFonts w:ascii="Arial" w:hAnsi="Arial" w:cs="Arial"/>
          <w:i/>
          <w:sz w:val="22"/>
          <w:szCs w:val="22"/>
        </w:rPr>
        <w:tab/>
        <w:t>KHSC IPAC Policy 2-25 Gloves Indications &amp; Procedures</w:t>
      </w:r>
    </w:p>
    <w:p w14:paraId="68DB6E06" w14:textId="24C816DB" w:rsidR="00C42DE0" w:rsidRDefault="00C42DE0" w:rsidP="00E347B2">
      <w:pPr>
        <w:rPr>
          <w:rFonts w:ascii="Arial" w:hAnsi="Arial" w:cs="Arial"/>
          <w:sz w:val="22"/>
          <w:szCs w:val="22"/>
        </w:rPr>
      </w:pPr>
      <w:r>
        <w:rPr>
          <w:rFonts w:ascii="Arial" w:hAnsi="Arial" w:cs="Arial"/>
          <w:i/>
          <w:sz w:val="22"/>
          <w:szCs w:val="22"/>
        </w:rPr>
        <w:tab/>
        <w:t>KHSC IPAC Policy 2-30 Respirators, Masks, Eyewear: Indications &amp; Procedures</w:t>
      </w:r>
    </w:p>
    <w:p w14:paraId="2B21A281" w14:textId="44640BA0" w:rsidR="00C42DE0" w:rsidRDefault="00C42DE0" w:rsidP="00E347B2">
      <w:pPr>
        <w:rPr>
          <w:rFonts w:ascii="Arial" w:hAnsi="Arial" w:cs="Arial"/>
          <w:sz w:val="22"/>
          <w:szCs w:val="22"/>
        </w:rPr>
      </w:pPr>
    </w:p>
    <w:p w14:paraId="4D1ECE05" w14:textId="10841C5C" w:rsidR="00C42DE0" w:rsidRDefault="00C42DE0" w:rsidP="00E347B2">
      <w:pPr>
        <w:rPr>
          <w:rFonts w:ascii="Arial" w:hAnsi="Arial" w:cs="Arial"/>
          <w:sz w:val="22"/>
          <w:szCs w:val="22"/>
        </w:rPr>
      </w:pPr>
      <w:r>
        <w:rPr>
          <w:rFonts w:ascii="Arial" w:hAnsi="Arial" w:cs="Arial"/>
          <w:sz w:val="22"/>
          <w:szCs w:val="22"/>
        </w:rPr>
        <w:t xml:space="preserve">The PI and study team member should work with appropriate research site representatives to ensure sufficient supply of PPE, including gloves, masks, and disinfectant wipes. All steps outlined in KHSC IPAC </w:t>
      </w:r>
      <w:r>
        <w:rPr>
          <w:rFonts w:ascii="Arial" w:hAnsi="Arial" w:cs="Arial"/>
          <w:i/>
          <w:sz w:val="22"/>
          <w:szCs w:val="22"/>
        </w:rPr>
        <w:t xml:space="preserve">Resource Guide for Accessing PPE </w:t>
      </w:r>
      <w:proofErr w:type="gramStart"/>
      <w:r w:rsidRPr="00123285">
        <w:rPr>
          <w:rFonts w:ascii="Arial" w:hAnsi="Arial" w:cs="Arial"/>
          <w:sz w:val="22"/>
          <w:szCs w:val="22"/>
        </w:rPr>
        <w:t>[</w:t>
      </w:r>
      <w:r w:rsidR="00123285">
        <w:rPr>
          <w:rFonts w:ascii="Arial" w:hAnsi="Arial" w:cs="Arial"/>
          <w:sz w:val="22"/>
          <w:szCs w:val="22"/>
        </w:rPr>
        <w:t xml:space="preserve"> at</w:t>
      </w:r>
      <w:proofErr w:type="gramEnd"/>
      <w:r w:rsidR="00123285">
        <w:rPr>
          <w:rFonts w:ascii="Arial" w:hAnsi="Arial" w:cs="Arial"/>
          <w:sz w:val="22"/>
          <w:szCs w:val="22"/>
        </w:rPr>
        <w:t xml:space="preserve"> </w:t>
      </w:r>
      <w:r w:rsidRPr="00123285">
        <w:rPr>
          <w:rFonts w:ascii="Arial" w:hAnsi="Arial" w:cs="Arial"/>
          <w:i/>
          <w:sz w:val="22"/>
          <w:szCs w:val="22"/>
        </w:rPr>
        <w:t>KHSC Sites, PCH, Queen’s</w:t>
      </w:r>
      <w:r w:rsidRPr="00123285">
        <w:rPr>
          <w:rFonts w:ascii="Arial" w:hAnsi="Arial" w:cs="Arial"/>
          <w:sz w:val="22"/>
          <w:szCs w:val="22"/>
        </w:rPr>
        <w:t>] will be followed</w:t>
      </w:r>
      <w:r>
        <w:rPr>
          <w:rFonts w:ascii="Arial" w:hAnsi="Arial" w:cs="Arial"/>
          <w:sz w:val="22"/>
          <w:szCs w:val="22"/>
        </w:rPr>
        <w:t>.</w:t>
      </w:r>
    </w:p>
    <w:p w14:paraId="78077A17" w14:textId="3E8019A0" w:rsidR="00C42DE0" w:rsidRDefault="00C42DE0" w:rsidP="00E347B2">
      <w:pPr>
        <w:rPr>
          <w:rFonts w:ascii="Arial" w:hAnsi="Arial" w:cs="Arial"/>
          <w:sz w:val="22"/>
          <w:szCs w:val="22"/>
        </w:rPr>
      </w:pPr>
    </w:p>
    <w:p w14:paraId="5363ED29" w14:textId="77777777" w:rsidR="00C42DE0" w:rsidRDefault="00C42DE0" w:rsidP="00E347B2">
      <w:pPr>
        <w:rPr>
          <w:rFonts w:ascii="Arial" w:hAnsi="Arial" w:cs="Arial"/>
          <w:sz w:val="22"/>
          <w:szCs w:val="22"/>
        </w:rPr>
      </w:pPr>
    </w:p>
    <w:p w14:paraId="2B966113" w14:textId="240147E6" w:rsidR="00C42DE0" w:rsidRPr="00C42DE0" w:rsidRDefault="00023158" w:rsidP="00E347B2">
      <w:pPr>
        <w:rPr>
          <w:rFonts w:ascii="Arial" w:hAnsi="Arial" w:cs="Arial"/>
          <w:b/>
          <w:sz w:val="22"/>
          <w:szCs w:val="22"/>
        </w:rPr>
      </w:pPr>
      <w:r>
        <w:rPr>
          <w:rFonts w:ascii="Arial" w:hAnsi="Arial" w:cs="Arial"/>
          <w:b/>
          <w:sz w:val="22"/>
          <w:szCs w:val="22"/>
        </w:rPr>
        <w:t>8</w:t>
      </w:r>
      <w:r w:rsidR="00C42DE0">
        <w:rPr>
          <w:rFonts w:ascii="Arial" w:hAnsi="Arial" w:cs="Arial"/>
          <w:b/>
          <w:sz w:val="22"/>
          <w:szCs w:val="22"/>
        </w:rPr>
        <w:t>.</w:t>
      </w:r>
      <w:r w:rsidR="00C42DE0">
        <w:rPr>
          <w:rFonts w:ascii="Arial" w:hAnsi="Arial" w:cs="Arial"/>
          <w:b/>
          <w:sz w:val="22"/>
          <w:szCs w:val="22"/>
        </w:rPr>
        <w:tab/>
        <w:t>SAMPLE COLLECTION, HANDLING, AND PROCESSING</w:t>
      </w:r>
    </w:p>
    <w:p w14:paraId="0A0DDAF3" w14:textId="3B8E1629" w:rsidR="00C42DE0" w:rsidRPr="00C42DE0" w:rsidRDefault="00C42DE0" w:rsidP="00E347B2">
      <w:pPr>
        <w:rPr>
          <w:rFonts w:ascii="Arial" w:hAnsi="Arial" w:cs="Arial"/>
          <w:sz w:val="10"/>
          <w:szCs w:val="10"/>
        </w:rPr>
      </w:pPr>
    </w:p>
    <w:p w14:paraId="54F4FBAF" w14:textId="16A89DE5" w:rsidR="00C42DE0" w:rsidRDefault="00C42DE0" w:rsidP="00E347B2">
      <w:pPr>
        <w:rPr>
          <w:rFonts w:ascii="Arial" w:hAnsi="Arial" w:cs="Arial"/>
          <w:sz w:val="22"/>
          <w:szCs w:val="22"/>
        </w:rPr>
      </w:pPr>
      <w:r>
        <w:rPr>
          <w:rFonts w:ascii="Arial" w:hAnsi="Arial" w:cs="Arial"/>
          <w:sz w:val="22"/>
          <w:szCs w:val="22"/>
        </w:rPr>
        <w:t xml:space="preserve">Biological samples collected during study visits are always handled by qualified team members with the highest regard for safety. Samples will be collected by study nurses and/or physicians as most appropriate. </w:t>
      </w:r>
      <w:r w:rsidR="00A94FD1">
        <w:rPr>
          <w:rFonts w:ascii="Arial" w:hAnsi="Arial" w:cs="Arial"/>
          <w:sz w:val="22"/>
          <w:szCs w:val="22"/>
        </w:rPr>
        <w:t xml:space="preserve">They will be handled, processed, and/or shipped by qualified team members. Samples may be sent to appropriate third party labs if required by study specific protocols. </w:t>
      </w:r>
    </w:p>
    <w:p w14:paraId="5E51F37C" w14:textId="00F69FFA" w:rsidR="00986CC6" w:rsidRDefault="00986CC6" w:rsidP="00E347B2">
      <w:pPr>
        <w:rPr>
          <w:rFonts w:ascii="Arial" w:hAnsi="Arial" w:cs="Arial"/>
          <w:sz w:val="22"/>
          <w:szCs w:val="22"/>
        </w:rPr>
      </w:pPr>
    </w:p>
    <w:p w14:paraId="1063E26F" w14:textId="62F28108" w:rsidR="00FA4484" w:rsidRDefault="00FA4484" w:rsidP="00E347B2">
      <w:pPr>
        <w:rPr>
          <w:rFonts w:ascii="Arial" w:hAnsi="Arial" w:cs="Arial"/>
          <w:sz w:val="22"/>
          <w:szCs w:val="22"/>
        </w:rPr>
      </w:pPr>
    </w:p>
    <w:p w14:paraId="02A80CCC" w14:textId="2EEF5530" w:rsidR="00FA4484" w:rsidRPr="00C42DE0" w:rsidRDefault="00023158" w:rsidP="00FA4484">
      <w:pPr>
        <w:rPr>
          <w:rFonts w:ascii="Arial" w:hAnsi="Arial" w:cs="Arial"/>
          <w:b/>
          <w:sz w:val="22"/>
          <w:szCs w:val="22"/>
        </w:rPr>
      </w:pPr>
      <w:r>
        <w:rPr>
          <w:rFonts w:ascii="Arial" w:hAnsi="Arial" w:cs="Arial"/>
          <w:b/>
          <w:sz w:val="22"/>
          <w:szCs w:val="22"/>
        </w:rPr>
        <w:t>9</w:t>
      </w:r>
      <w:r w:rsidR="00FA4484">
        <w:rPr>
          <w:rFonts w:ascii="Arial" w:hAnsi="Arial" w:cs="Arial"/>
          <w:b/>
          <w:sz w:val="22"/>
          <w:szCs w:val="22"/>
        </w:rPr>
        <w:t>.</w:t>
      </w:r>
      <w:r w:rsidR="00FA4484">
        <w:rPr>
          <w:rFonts w:ascii="Arial" w:hAnsi="Arial" w:cs="Arial"/>
          <w:b/>
          <w:sz w:val="22"/>
          <w:szCs w:val="22"/>
        </w:rPr>
        <w:tab/>
        <w:t>ADDITIONAL STUDY-SPECIFIC DETAILS</w:t>
      </w:r>
    </w:p>
    <w:p w14:paraId="03FFAF87" w14:textId="77777777" w:rsidR="00FA4484" w:rsidRPr="00C42DE0" w:rsidRDefault="00FA4484" w:rsidP="00FA4484">
      <w:pPr>
        <w:rPr>
          <w:rFonts w:ascii="Arial" w:hAnsi="Arial" w:cs="Arial"/>
          <w:sz w:val="10"/>
          <w:szCs w:val="10"/>
        </w:rPr>
      </w:pPr>
    </w:p>
    <w:p w14:paraId="0C4D0AE8" w14:textId="551C09B7" w:rsidR="00FA4484" w:rsidRDefault="00023158" w:rsidP="00E347B2">
      <w:pPr>
        <w:rPr>
          <w:rFonts w:ascii="Arial" w:hAnsi="Arial" w:cs="Arial"/>
          <w:sz w:val="22"/>
          <w:szCs w:val="22"/>
        </w:rPr>
      </w:pPr>
      <w:r>
        <w:rPr>
          <w:rFonts w:ascii="Arial" w:hAnsi="Arial" w:cs="Arial"/>
          <w:sz w:val="22"/>
          <w:szCs w:val="22"/>
        </w:rPr>
        <w:t>Add details</w:t>
      </w:r>
    </w:p>
    <w:p w14:paraId="36DE7E8E" w14:textId="52C11772" w:rsidR="00FA4484" w:rsidRDefault="00FA4484" w:rsidP="00E347B2">
      <w:pPr>
        <w:rPr>
          <w:rFonts w:ascii="Arial" w:hAnsi="Arial" w:cs="Arial"/>
          <w:sz w:val="22"/>
          <w:szCs w:val="22"/>
        </w:rPr>
      </w:pPr>
    </w:p>
    <w:p w14:paraId="54AD4468" w14:textId="16263B60" w:rsidR="008243EB" w:rsidRDefault="008243EB" w:rsidP="00E347B2">
      <w:pPr>
        <w:rPr>
          <w:rFonts w:ascii="Arial" w:hAnsi="Arial" w:cs="Arial"/>
          <w:sz w:val="22"/>
          <w:szCs w:val="22"/>
        </w:rPr>
      </w:pPr>
    </w:p>
    <w:p w14:paraId="53C09370" w14:textId="77777777" w:rsidR="008243EB" w:rsidRDefault="008243EB" w:rsidP="00E347B2">
      <w:pPr>
        <w:rPr>
          <w:rFonts w:ascii="Arial" w:hAnsi="Arial" w:cs="Arial"/>
          <w:sz w:val="22"/>
          <w:szCs w:val="22"/>
        </w:rPr>
      </w:pPr>
    </w:p>
    <w:p w14:paraId="082E00CE" w14:textId="77777777" w:rsidR="00FA4484" w:rsidRDefault="00FA4484" w:rsidP="00E347B2">
      <w:pPr>
        <w:rPr>
          <w:rFonts w:ascii="Arial" w:hAnsi="Arial" w:cs="Arial"/>
          <w:sz w:val="22"/>
          <w:szCs w:val="22"/>
        </w:rPr>
      </w:pPr>
    </w:p>
    <w:p w14:paraId="72A0DDEF" w14:textId="0F00ADC0" w:rsidR="00FA4484" w:rsidRDefault="00023158" w:rsidP="00FA4484">
      <w:pPr>
        <w:rPr>
          <w:rFonts w:ascii="Arial" w:hAnsi="Arial" w:cs="Arial"/>
          <w:b/>
          <w:sz w:val="22"/>
          <w:szCs w:val="22"/>
        </w:rPr>
      </w:pPr>
      <w:r>
        <w:rPr>
          <w:rFonts w:ascii="Arial" w:hAnsi="Arial" w:cs="Arial"/>
          <w:b/>
          <w:sz w:val="22"/>
          <w:szCs w:val="22"/>
        </w:rPr>
        <w:t>10</w:t>
      </w:r>
      <w:r w:rsidR="00FA4484">
        <w:rPr>
          <w:rFonts w:ascii="Arial" w:hAnsi="Arial" w:cs="Arial"/>
          <w:b/>
          <w:sz w:val="22"/>
          <w:szCs w:val="22"/>
        </w:rPr>
        <w:t>.</w:t>
      </w:r>
      <w:r w:rsidR="00FA4484">
        <w:rPr>
          <w:rFonts w:ascii="Arial" w:hAnsi="Arial" w:cs="Arial"/>
          <w:b/>
          <w:sz w:val="22"/>
          <w:szCs w:val="22"/>
        </w:rPr>
        <w:tab/>
        <w:t>SIGNATURES</w:t>
      </w:r>
    </w:p>
    <w:p w14:paraId="72772E1F" w14:textId="61313D0B" w:rsidR="00FA4484" w:rsidRPr="00FA4484" w:rsidRDefault="00FA4484" w:rsidP="00FA4484">
      <w:pPr>
        <w:rPr>
          <w:rFonts w:ascii="Arial" w:hAnsi="Arial" w:cs="Arial"/>
          <w:sz w:val="22"/>
          <w:szCs w:val="22"/>
        </w:rPr>
      </w:pPr>
    </w:p>
    <w:p w14:paraId="38FFAA7C" w14:textId="433C2892" w:rsidR="00FA4484" w:rsidRPr="00FA4484" w:rsidRDefault="00FA4484" w:rsidP="00FA4484">
      <w:pPr>
        <w:rPr>
          <w:rFonts w:ascii="Arial" w:hAnsi="Arial" w:cs="Arial"/>
          <w:sz w:val="22"/>
          <w:szCs w:val="22"/>
        </w:rPr>
      </w:pPr>
    </w:p>
    <w:p w14:paraId="790D2DC7" w14:textId="76726CF9" w:rsidR="00FA4484" w:rsidRPr="00FA4484" w:rsidRDefault="00FA4484" w:rsidP="00FA4484">
      <w:pPr>
        <w:rPr>
          <w:rFonts w:ascii="Arial" w:hAnsi="Arial" w:cs="Arial"/>
          <w:sz w:val="22"/>
          <w:szCs w:val="22"/>
        </w:rPr>
      </w:pPr>
      <w:r w:rsidRPr="00FA4484">
        <w:rPr>
          <w:rFonts w:ascii="Arial" w:hAnsi="Arial" w:cs="Arial"/>
          <w:sz w:val="22"/>
          <w:szCs w:val="22"/>
        </w:rPr>
        <w:t>____________________________</w:t>
      </w:r>
      <w:r w:rsidRPr="00FA4484">
        <w:rPr>
          <w:rFonts w:ascii="Arial" w:hAnsi="Arial" w:cs="Arial"/>
          <w:sz w:val="22"/>
          <w:szCs w:val="22"/>
        </w:rPr>
        <w:tab/>
      </w:r>
      <w:r w:rsidRPr="00FA4484">
        <w:rPr>
          <w:rFonts w:ascii="Arial" w:hAnsi="Arial" w:cs="Arial"/>
          <w:sz w:val="22"/>
          <w:szCs w:val="22"/>
        </w:rPr>
        <w:tab/>
      </w:r>
      <w:r w:rsidRPr="00FA4484">
        <w:rPr>
          <w:rFonts w:ascii="Arial" w:hAnsi="Arial" w:cs="Arial"/>
          <w:sz w:val="22"/>
          <w:szCs w:val="22"/>
        </w:rPr>
        <w:tab/>
      </w:r>
      <w:r w:rsidRPr="00FA4484">
        <w:rPr>
          <w:rFonts w:ascii="Arial" w:hAnsi="Arial" w:cs="Arial"/>
          <w:sz w:val="22"/>
          <w:szCs w:val="22"/>
        </w:rPr>
        <w:tab/>
        <w:t>____________________________</w:t>
      </w:r>
    </w:p>
    <w:p w14:paraId="7014211E" w14:textId="77777777" w:rsidR="00340DEC" w:rsidRDefault="00FA4484">
      <w:pPr>
        <w:rPr>
          <w:rFonts w:ascii="Arial" w:hAnsi="Arial" w:cs="Arial"/>
          <w:sz w:val="22"/>
          <w:szCs w:val="22"/>
        </w:rPr>
      </w:pPr>
      <w:r>
        <w:rPr>
          <w:rFonts w:ascii="Arial" w:hAnsi="Arial" w:cs="Arial"/>
          <w:sz w:val="22"/>
          <w:szCs w:val="22"/>
        </w:rPr>
        <w:t>Name &amp; Signature of Principal Investigator</w:t>
      </w:r>
      <w:r>
        <w:rPr>
          <w:rFonts w:ascii="Arial" w:hAnsi="Arial" w:cs="Arial"/>
          <w:sz w:val="22"/>
          <w:szCs w:val="22"/>
        </w:rPr>
        <w:tab/>
      </w:r>
      <w:r>
        <w:rPr>
          <w:rFonts w:ascii="Arial" w:hAnsi="Arial" w:cs="Arial"/>
          <w:sz w:val="22"/>
          <w:szCs w:val="22"/>
        </w:rPr>
        <w:tab/>
      </w:r>
      <w:r>
        <w:rPr>
          <w:rFonts w:ascii="Arial" w:hAnsi="Arial" w:cs="Arial"/>
          <w:sz w:val="22"/>
          <w:szCs w:val="22"/>
        </w:rPr>
        <w:tab/>
      </w:r>
      <w:r w:rsidR="00340DEC">
        <w:rPr>
          <w:rFonts w:ascii="Arial" w:hAnsi="Arial" w:cs="Arial"/>
          <w:sz w:val="22"/>
          <w:szCs w:val="22"/>
        </w:rPr>
        <w:t xml:space="preserve">Steven Smith, Vice-Dean (Research), FHS </w:t>
      </w:r>
    </w:p>
    <w:p w14:paraId="04990163" w14:textId="77777777" w:rsidR="00340DEC" w:rsidRDefault="00340DEC">
      <w:pPr>
        <w:rPr>
          <w:rFonts w:ascii="Arial" w:hAnsi="Arial" w:cs="Arial"/>
          <w:sz w:val="22"/>
          <w:szCs w:val="22"/>
        </w:rPr>
      </w:pPr>
    </w:p>
    <w:p w14:paraId="5D405EE3" w14:textId="4F477D26" w:rsidR="00FA4484" w:rsidRPr="00FA4484" w:rsidRDefault="00FA4484">
      <w:pPr>
        <w:rPr>
          <w:rFonts w:ascii="Arial" w:hAnsi="Arial" w:cs="Arial"/>
          <w:sz w:val="22"/>
          <w:szCs w:val="22"/>
          <w:u w:val="single"/>
        </w:rPr>
      </w:pPr>
      <w:r>
        <w:rPr>
          <w:rFonts w:ascii="Arial" w:hAnsi="Arial" w:cs="Arial"/>
          <w:sz w:val="22"/>
          <w:szCs w:val="22"/>
        </w:rPr>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sectPr w:rsidR="00FA4484" w:rsidRPr="00FA4484" w:rsidSect="006C609A">
      <w:footerReference w:type="even" r:id="rId10"/>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6DD63" w14:textId="77777777" w:rsidR="00EE164B" w:rsidRDefault="00EE164B" w:rsidP="00B33A75">
      <w:r>
        <w:separator/>
      </w:r>
    </w:p>
  </w:endnote>
  <w:endnote w:type="continuationSeparator" w:id="0">
    <w:p w14:paraId="3ECD0AD6" w14:textId="77777777" w:rsidR="00EE164B" w:rsidRDefault="00EE164B" w:rsidP="00B3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50916661"/>
      <w:docPartObj>
        <w:docPartGallery w:val="Page Numbers (Bottom of Page)"/>
        <w:docPartUnique/>
      </w:docPartObj>
    </w:sdtPr>
    <w:sdtEndPr>
      <w:rPr>
        <w:rStyle w:val="PageNumber"/>
      </w:rPr>
    </w:sdtEndPr>
    <w:sdtContent>
      <w:p w14:paraId="07AC19BB" w14:textId="427EE676" w:rsidR="00B33A75" w:rsidRDefault="00B33A75" w:rsidP="00FA448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D9A2F" w14:textId="77777777" w:rsidR="00B33A75" w:rsidRDefault="00B33A75" w:rsidP="00B33A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23575142"/>
      <w:docPartObj>
        <w:docPartGallery w:val="Page Numbers (Bottom of Page)"/>
        <w:docPartUnique/>
      </w:docPartObj>
    </w:sdtPr>
    <w:sdtEndPr>
      <w:rPr>
        <w:rStyle w:val="PageNumber"/>
      </w:rPr>
    </w:sdtEndPr>
    <w:sdtContent>
      <w:p w14:paraId="01B4B4DD" w14:textId="5B970DDD" w:rsidR="00FA4484" w:rsidRDefault="00FA4484" w:rsidP="00503CB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A540C">
          <w:rPr>
            <w:rStyle w:val="PageNumber"/>
            <w:noProof/>
          </w:rPr>
          <w:t>5</w:t>
        </w:r>
        <w:r>
          <w:rPr>
            <w:rStyle w:val="PageNumber"/>
          </w:rPr>
          <w:fldChar w:fldCharType="end"/>
        </w:r>
      </w:p>
    </w:sdtContent>
  </w:sdt>
  <w:p w14:paraId="7A540487" w14:textId="7CD4895A" w:rsidR="00126010" w:rsidRPr="00126010" w:rsidRDefault="00126010" w:rsidP="00126010">
    <w:pPr>
      <w:pStyle w:val="Footer"/>
      <w:tabs>
        <w:tab w:val="clear" w:pos="9360"/>
        <w:tab w:val="right" w:pos="9923"/>
      </w:tabs>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D2213" w14:textId="77777777" w:rsidR="00EE164B" w:rsidRDefault="00EE164B" w:rsidP="00B33A75">
      <w:r>
        <w:separator/>
      </w:r>
    </w:p>
  </w:footnote>
  <w:footnote w:type="continuationSeparator" w:id="0">
    <w:p w14:paraId="3C71F8BB" w14:textId="77777777" w:rsidR="00EE164B" w:rsidRDefault="00EE164B" w:rsidP="00B33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2C3A"/>
    <w:multiLevelType w:val="hybridMultilevel"/>
    <w:tmpl w:val="CE2E4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15698"/>
    <w:multiLevelType w:val="hybridMultilevel"/>
    <w:tmpl w:val="83802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DE63E1"/>
    <w:multiLevelType w:val="hybridMultilevel"/>
    <w:tmpl w:val="1920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C333D"/>
    <w:multiLevelType w:val="hybridMultilevel"/>
    <w:tmpl w:val="639A6538"/>
    <w:lvl w:ilvl="0" w:tplc="EAB85084">
      <w:start w:val="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D9B3B2E"/>
    <w:multiLevelType w:val="hybridMultilevel"/>
    <w:tmpl w:val="6176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27303"/>
    <w:multiLevelType w:val="hybridMultilevel"/>
    <w:tmpl w:val="50B0C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64AF1"/>
    <w:multiLevelType w:val="hybridMultilevel"/>
    <w:tmpl w:val="9902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9A"/>
    <w:rsid w:val="00013E27"/>
    <w:rsid w:val="00023158"/>
    <w:rsid w:val="000451CE"/>
    <w:rsid w:val="000872BF"/>
    <w:rsid w:val="000C7EB3"/>
    <w:rsid w:val="00111420"/>
    <w:rsid w:val="00112641"/>
    <w:rsid w:val="00123285"/>
    <w:rsid w:val="00126010"/>
    <w:rsid w:val="001373DC"/>
    <w:rsid w:val="0019085B"/>
    <w:rsid w:val="001C2B01"/>
    <w:rsid w:val="00231C56"/>
    <w:rsid w:val="00281D38"/>
    <w:rsid w:val="002D3560"/>
    <w:rsid w:val="002F3066"/>
    <w:rsid w:val="00340DEC"/>
    <w:rsid w:val="0035156D"/>
    <w:rsid w:val="00464FA6"/>
    <w:rsid w:val="004A2B94"/>
    <w:rsid w:val="00507218"/>
    <w:rsid w:val="00516208"/>
    <w:rsid w:val="005370F5"/>
    <w:rsid w:val="005850F1"/>
    <w:rsid w:val="005A540C"/>
    <w:rsid w:val="005D08DF"/>
    <w:rsid w:val="006075D6"/>
    <w:rsid w:val="00625B74"/>
    <w:rsid w:val="00630C73"/>
    <w:rsid w:val="00635170"/>
    <w:rsid w:val="006A703B"/>
    <w:rsid w:val="006C0412"/>
    <w:rsid w:val="006C609A"/>
    <w:rsid w:val="00730F3D"/>
    <w:rsid w:val="00804CDD"/>
    <w:rsid w:val="008243EB"/>
    <w:rsid w:val="008D5A18"/>
    <w:rsid w:val="008F3071"/>
    <w:rsid w:val="00910F62"/>
    <w:rsid w:val="009568BF"/>
    <w:rsid w:val="00966BC5"/>
    <w:rsid w:val="00986CC6"/>
    <w:rsid w:val="009E6FC8"/>
    <w:rsid w:val="00A52C36"/>
    <w:rsid w:val="00A57B91"/>
    <w:rsid w:val="00A652E2"/>
    <w:rsid w:val="00A73B20"/>
    <w:rsid w:val="00A94FD1"/>
    <w:rsid w:val="00AA6346"/>
    <w:rsid w:val="00AE14A4"/>
    <w:rsid w:val="00B33A75"/>
    <w:rsid w:val="00BA77B0"/>
    <w:rsid w:val="00BF3CD3"/>
    <w:rsid w:val="00C42DE0"/>
    <w:rsid w:val="00C63841"/>
    <w:rsid w:val="00C85382"/>
    <w:rsid w:val="00C97D8D"/>
    <w:rsid w:val="00CA7D3F"/>
    <w:rsid w:val="00CC5DE3"/>
    <w:rsid w:val="00CC67D2"/>
    <w:rsid w:val="00DA4650"/>
    <w:rsid w:val="00DE0253"/>
    <w:rsid w:val="00E347B2"/>
    <w:rsid w:val="00EC00DB"/>
    <w:rsid w:val="00EC61F0"/>
    <w:rsid w:val="00EE164B"/>
    <w:rsid w:val="00EE4936"/>
    <w:rsid w:val="00F0767E"/>
    <w:rsid w:val="00F25D50"/>
    <w:rsid w:val="00F43A5B"/>
    <w:rsid w:val="00F668F2"/>
    <w:rsid w:val="00FA4484"/>
    <w:rsid w:val="00FE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624F"/>
  <w14:defaultImageDpi w14:val="32767"/>
  <w15:docId w15:val="{08356DBD-7E04-A041-AA4B-9A05C8BE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09A"/>
    <w:pPr>
      <w:ind w:left="720"/>
      <w:contextualSpacing/>
    </w:pPr>
  </w:style>
  <w:style w:type="paragraph" w:styleId="Header">
    <w:name w:val="header"/>
    <w:basedOn w:val="Normal"/>
    <w:link w:val="HeaderChar"/>
    <w:uiPriority w:val="99"/>
    <w:unhideWhenUsed/>
    <w:rsid w:val="00B33A75"/>
    <w:pPr>
      <w:tabs>
        <w:tab w:val="center" w:pos="4680"/>
        <w:tab w:val="right" w:pos="9360"/>
      </w:tabs>
    </w:pPr>
  </w:style>
  <w:style w:type="character" w:customStyle="1" w:styleId="HeaderChar">
    <w:name w:val="Header Char"/>
    <w:basedOn w:val="DefaultParagraphFont"/>
    <w:link w:val="Header"/>
    <w:uiPriority w:val="99"/>
    <w:rsid w:val="00B33A75"/>
  </w:style>
  <w:style w:type="paragraph" w:styleId="Footer">
    <w:name w:val="footer"/>
    <w:basedOn w:val="Normal"/>
    <w:link w:val="FooterChar"/>
    <w:uiPriority w:val="99"/>
    <w:unhideWhenUsed/>
    <w:rsid w:val="00B33A75"/>
    <w:pPr>
      <w:tabs>
        <w:tab w:val="center" w:pos="4680"/>
        <w:tab w:val="right" w:pos="9360"/>
      </w:tabs>
    </w:pPr>
  </w:style>
  <w:style w:type="character" w:customStyle="1" w:styleId="FooterChar">
    <w:name w:val="Footer Char"/>
    <w:basedOn w:val="DefaultParagraphFont"/>
    <w:link w:val="Footer"/>
    <w:uiPriority w:val="99"/>
    <w:rsid w:val="00B33A75"/>
  </w:style>
  <w:style w:type="character" w:styleId="PageNumber">
    <w:name w:val="page number"/>
    <w:basedOn w:val="DefaultParagraphFont"/>
    <w:uiPriority w:val="99"/>
    <w:semiHidden/>
    <w:unhideWhenUsed/>
    <w:rsid w:val="00B33A75"/>
  </w:style>
  <w:style w:type="character" w:styleId="Hyperlink">
    <w:name w:val="Hyperlink"/>
    <w:basedOn w:val="DefaultParagraphFont"/>
    <w:uiPriority w:val="99"/>
    <w:unhideWhenUsed/>
    <w:rsid w:val="001C2B01"/>
    <w:rPr>
      <w:color w:val="0563C1" w:themeColor="hyperlink"/>
      <w:u w:val="single"/>
    </w:rPr>
  </w:style>
  <w:style w:type="character" w:customStyle="1" w:styleId="UnresolvedMention1">
    <w:name w:val="Unresolved Mention1"/>
    <w:basedOn w:val="DefaultParagraphFont"/>
    <w:uiPriority w:val="99"/>
    <w:rsid w:val="001C2B01"/>
    <w:rPr>
      <w:color w:val="605E5C"/>
      <w:shd w:val="clear" w:color="auto" w:fill="E1DFDD"/>
    </w:rPr>
  </w:style>
  <w:style w:type="character" w:styleId="FollowedHyperlink">
    <w:name w:val="FollowedHyperlink"/>
    <w:basedOn w:val="DefaultParagraphFont"/>
    <w:uiPriority w:val="99"/>
    <w:semiHidden/>
    <w:unhideWhenUsed/>
    <w:rsid w:val="00C42DE0"/>
    <w:rPr>
      <w:color w:val="954F72" w:themeColor="followedHyperlink"/>
      <w:u w:val="single"/>
    </w:rPr>
  </w:style>
  <w:style w:type="character" w:styleId="CommentReference">
    <w:name w:val="annotation reference"/>
    <w:basedOn w:val="DefaultParagraphFont"/>
    <w:uiPriority w:val="99"/>
    <w:semiHidden/>
    <w:unhideWhenUsed/>
    <w:rsid w:val="001373DC"/>
    <w:rPr>
      <w:sz w:val="16"/>
      <w:szCs w:val="16"/>
    </w:rPr>
  </w:style>
  <w:style w:type="paragraph" w:styleId="CommentText">
    <w:name w:val="annotation text"/>
    <w:basedOn w:val="Normal"/>
    <w:link w:val="CommentTextChar"/>
    <w:uiPriority w:val="99"/>
    <w:semiHidden/>
    <w:unhideWhenUsed/>
    <w:rsid w:val="001373DC"/>
    <w:rPr>
      <w:sz w:val="20"/>
      <w:szCs w:val="20"/>
    </w:rPr>
  </w:style>
  <w:style w:type="character" w:customStyle="1" w:styleId="CommentTextChar">
    <w:name w:val="Comment Text Char"/>
    <w:basedOn w:val="DefaultParagraphFont"/>
    <w:link w:val="CommentText"/>
    <w:uiPriority w:val="99"/>
    <w:semiHidden/>
    <w:rsid w:val="001373DC"/>
    <w:rPr>
      <w:sz w:val="20"/>
      <w:szCs w:val="20"/>
    </w:rPr>
  </w:style>
  <w:style w:type="paragraph" w:styleId="CommentSubject">
    <w:name w:val="annotation subject"/>
    <w:basedOn w:val="CommentText"/>
    <w:next w:val="CommentText"/>
    <w:link w:val="CommentSubjectChar"/>
    <w:uiPriority w:val="99"/>
    <w:semiHidden/>
    <w:unhideWhenUsed/>
    <w:rsid w:val="001373DC"/>
    <w:rPr>
      <w:b/>
      <w:bCs/>
    </w:rPr>
  </w:style>
  <w:style w:type="character" w:customStyle="1" w:styleId="CommentSubjectChar">
    <w:name w:val="Comment Subject Char"/>
    <w:basedOn w:val="CommentTextChar"/>
    <w:link w:val="CommentSubject"/>
    <w:uiPriority w:val="99"/>
    <w:semiHidden/>
    <w:rsid w:val="001373DC"/>
    <w:rPr>
      <w:b/>
      <w:bCs/>
      <w:sz w:val="20"/>
      <w:szCs w:val="20"/>
    </w:rPr>
  </w:style>
  <w:style w:type="paragraph" w:styleId="BalloonText">
    <w:name w:val="Balloon Text"/>
    <w:basedOn w:val="Normal"/>
    <w:link w:val="BalloonTextChar"/>
    <w:uiPriority w:val="99"/>
    <w:semiHidden/>
    <w:unhideWhenUsed/>
    <w:rsid w:val="001373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73DC"/>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910F62"/>
    <w:rPr>
      <w:color w:val="605E5C"/>
      <w:shd w:val="clear" w:color="auto" w:fill="E1DFDD"/>
    </w:rPr>
  </w:style>
  <w:style w:type="paragraph" w:styleId="NormalWeb">
    <w:name w:val="Normal (Web)"/>
    <w:basedOn w:val="Normal"/>
    <w:uiPriority w:val="99"/>
    <w:unhideWhenUsed/>
    <w:rsid w:val="00023158"/>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4348">
      <w:bodyDiv w:val="1"/>
      <w:marLeft w:val="0"/>
      <w:marRight w:val="0"/>
      <w:marTop w:val="0"/>
      <w:marBottom w:val="0"/>
      <w:divBdr>
        <w:top w:val="none" w:sz="0" w:space="0" w:color="auto"/>
        <w:left w:val="none" w:sz="0" w:space="0" w:color="auto"/>
        <w:bottom w:val="none" w:sz="0" w:space="0" w:color="auto"/>
        <w:right w:val="none" w:sz="0" w:space="0" w:color="auto"/>
      </w:divBdr>
    </w:div>
    <w:div w:id="544756811">
      <w:bodyDiv w:val="1"/>
      <w:marLeft w:val="0"/>
      <w:marRight w:val="0"/>
      <w:marTop w:val="0"/>
      <w:marBottom w:val="0"/>
      <w:divBdr>
        <w:top w:val="none" w:sz="0" w:space="0" w:color="auto"/>
        <w:left w:val="none" w:sz="0" w:space="0" w:color="auto"/>
        <w:bottom w:val="none" w:sz="0" w:space="0" w:color="auto"/>
        <w:right w:val="none" w:sz="0" w:space="0" w:color="auto"/>
      </w:divBdr>
    </w:div>
    <w:div w:id="549418142">
      <w:bodyDiv w:val="1"/>
      <w:marLeft w:val="0"/>
      <w:marRight w:val="0"/>
      <w:marTop w:val="0"/>
      <w:marBottom w:val="0"/>
      <w:divBdr>
        <w:top w:val="none" w:sz="0" w:space="0" w:color="auto"/>
        <w:left w:val="none" w:sz="0" w:space="0" w:color="auto"/>
        <w:bottom w:val="none" w:sz="0" w:space="0" w:color="auto"/>
        <w:right w:val="none" w:sz="0" w:space="0" w:color="auto"/>
      </w:divBdr>
    </w:div>
    <w:div w:id="6180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dys.smith@queens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queensu.ca/vpr/covid-19/research-facility-start-and-requests-site-acc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ingstonhsc.ca/patients-families-and-visitors/covid-19-information/screening-kh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KGH</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Gladys F Smith</cp:lastModifiedBy>
  <cp:revision>3</cp:revision>
  <dcterms:created xsi:type="dcterms:W3CDTF">2020-06-22T12:35:00Z</dcterms:created>
  <dcterms:modified xsi:type="dcterms:W3CDTF">2020-06-24T15:27:00Z</dcterms:modified>
</cp:coreProperties>
</file>