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2" w:rsidRDefault="00123FF2">
      <w:pPr>
        <w:spacing w:after="0" w:line="259" w:lineRule="auto"/>
        <w:ind w:left="0" w:firstLine="0"/>
        <w:jc w:val="right"/>
      </w:pPr>
    </w:p>
    <w:p w:rsidR="00123FF2" w:rsidRDefault="00674AFF">
      <w:pPr>
        <w:spacing w:after="97" w:line="259" w:lineRule="auto"/>
        <w:ind w:left="1049" w:firstLine="0"/>
        <w:jc w:val="center"/>
      </w:pPr>
      <w:r>
        <w:rPr>
          <w:b/>
          <w:sz w:val="24"/>
        </w:rPr>
        <w:t xml:space="preserve">MEMORANDUM OF AGREEMENT (MOA) </w:t>
      </w:r>
    </w:p>
    <w:p w:rsidR="00123FF2" w:rsidRDefault="00674AFF">
      <w:pPr>
        <w:spacing w:after="107" w:line="259" w:lineRule="auto"/>
        <w:ind w:left="1060" w:right="2"/>
        <w:jc w:val="center"/>
      </w:pPr>
      <w:r>
        <w:rPr>
          <w:b/>
        </w:rPr>
        <w:t xml:space="preserve">BETWEEN </w:t>
      </w:r>
    </w:p>
    <w:p w:rsidR="00123FF2" w:rsidRDefault="00674AFF">
      <w:pPr>
        <w:spacing w:after="107" w:line="259" w:lineRule="auto"/>
        <w:ind w:left="1060"/>
        <w:jc w:val="center"/>
      </w:pPr>
      <w:r>
        <w:rPr>
          <w:b/>
        </w:rPr>
        <w:t xml:space="preserve">QUEEN'S UNIVERSITY ("UNIVERSITY") </w:t>
      </w:r>
    </w:p>
    <w:p w:rsidR="00123FF2" w:rsidRDefault="00674AFF">
      <w:pPr>
        <w:spacing w:after="107" w:line="259" w:lineRule="auto"/>
        <w:ind w:left="1060" w:right="1"/>
        <w:jc w:val="center"/>
      </w:pPr>
      <w:r>
        <w:rPr>
          <w:b/>
        </w:rPr>
        <w:t xml:space="preserve">AND </w:t>
      </w:r>
    </w:p>
    <w:p w:rsidR="00123FF2" w:rsidRDefault="00674AFF">
      <w:pPr>
        <w:spacing w:after="145" w:line="259" w:lineRule="auto"/>
        <w:ind w:left="2626" w:firstLine="0"/>
      </w:pPr>
      <w:r>
        <w:rPr>
          <w:b/>
        </w:rPr>
        <w:t xml:space="preserve">THE QUEEN'S UNIVERSITY FACULTY ASSOCIATION ("QUFA") </w:t>
      </w:r>
    </w:p>
    <w:p w:rsidR="00123FF2" w:rsidRDefault="00674AFF">
      <w:pPr>
        <w:spacing w:after="107" w:line="259" w:lineRule="auto"/>
        <w:ind w:left="1060" w:right="4"/>
        <w:jc w:val="center"/>
      </w:pPr>
      <w:r>
        <w:rPr>
          <w:b/>
        </w:rPr>
        <w:t xml:space="preserve">(Collectively referred to as “the Parties”) </w:t>
      </w:r>
    </w:p>
    <w:p w:rsidR="00123FF2" w:rsidRDefault="00674AFF" w:rsidP="00EC3712">
      <w:pPr>
        <w:spacing w:after="0" w:line="259" w:lineRule="auto"/>
        <w:ind w:left="1118" w:firstLine="0"/>
      </w:pPr>
      <w:r>
        <w:rPr>
          <w:b/>
          <w:i/>
        </w:rPr>
        <w:t xml:space="preserve">RE: Modification of the Renewal, Tenure and Promotion Committee Structure for the </w:t>
      </w:r>
      <w:r w:rsidR="00EC3712">
        <w:rPr>
          <w:b/>
          <w:i/>
        </w:rPr>
        <w:t xml:space="preserve">Department of </w:t>
      </w:r>
      <w:r w:rsidR="00EC3712" w:rsidRPr="00EC3712">
        <w:rPr>
          <w:b/>
          <w:i/>
          <w:highlight w:val="darkGray"/>
        </w:rPr>
        <w:t>xx</w:t>
      </w:r>
      <w:r>
        <w:rPr>
          <w:b/>
          <w:i/>
        </w:rPr>
        <w:t xml:space="preserve"> in the Faculty of Health Sciences </w:t>
      </w:r>
    </w:p>
    <w:p w:rsidR="00123FF2" w:rsidRDefault="00674AFF">
      <w:pPr>
        <w:spacing w:after="0" w:line="259" w:lineRule="auto"/>
        <w:ind w:firstLine="0"/>
        <w:jc w:val="center"/>
      </w:pPr>
      <w:r>
        <w:rPr>
          <w:b/>
          <w:i/>
        </w:rPr>
        <w:t xml:space="preserve"> </w:t>
      </w:r>
    </w:p>
    <w:p w:rsidR="00123FF2" w:rsidRDefault="00674AFF">
      <w:pPr>
        <w:spacing w:after="9" w:line="259" w:lineRule="auto"/>
        <w:ind w:left="107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3912" cy="9144"/>
                <wp:effectExtent l="0" t="0" r="0" b="0"/>
                <wp:docPr id="1163" name="Gro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912" cy="9144"/>
                          <a:chOff x="0" y="0"/>
                          <a:chExt cx="6153912" cy="9144"/>
                        </a:xfrm>
                      </wpg:grpSpPr>
                      <wps:wsp>
                        <wps:cNvPr id="1554" name="Shape 1554"/>
                        <wps:cNvSpPr/>
                        <wps:spPr>
                          <a:xfrm>
                            <a:off x="0" y="0"/>
                            <a:ext cx="6153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912" h="9144">
                                <a:moveTo>
                                  <a:pt x="0" y="0"/>
                                </a:moveTo>
                                <a:lnTo>
                                  <a:pt x="6153912" y="0"/>
                                </a:lnTo>
                                <a:lnTo>
                                  <a:pt x="6153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3" style="width:484.56pt;height:0.719971pt;mso-position-horizontal-relative:char;mso-position-vertical-relative:line" coordsize="61539,91">
                <v:shape id="Shape 1555" style="position:absolute;width:61539;height:91;left:0;top:0;" coordsize="6153912,9144" path="m0,0l6153912,0l61539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3FF2" w:rsidRDefault="00674AFF">
      <w:pPr>
        <w:spacing w:after="0" w:line="259" w:lineRule="auto"/>
        <w:ind w:firstLine="0"/>
        <w:jc w:val="center"/>
      </w:pPr>
      <w:r>
        <w:rPr>
          <w:b/>
          <w:i/>
        </w:rPr>
        <w:t xml:space="preserve"> </w:t>
      </w:r>
    </w:p>
    <w:p w:rsidR="00123FF2" w:rsidRDefault="00674AFF">
      <w:pPr>
        <w:ind w:left="1095"/>
      </w:pPr>
      <w:r>
        <w:rPr>
          <w:b/>
        </w:rPr>
        <w:t>WHEREAS,</w:t>
      </w:r>
      <w:r>
        <w:t xml:space="preserve"> The </w:t>
      </w:r>
      <w:r w:rsidR="00EC3712">
        <w:t xml:space="preserve">Department of </w:t>
      </w:r>
      <w:r w:rsidR="00EC3712" w:rsidRPr="00EC3712">
        <w:rPr>
          <w:highlight w:val="darkGray"/>
        </w:rPr>
        <w:t>xx</w:t>
      </w:r>
      <w:r>
        <w:t xml:space="preserve"> in the Faculty of Health Sciences has properly constituted a standing Renewal/Tenure/Promotion (RTP) Committee in accordance with Article 30.2.1 of the Queen’s-QUFA Collective Agreement (“Collective Agreement”); </w:t>
      </w:r>
    </w:p>
    <w:p w:rsidR="00123FF2" w:rsidRDefault="00123FF2">
      <w:pPr>
        <w:spacing w:after="0" w:line="259" w:lineRule="auto"/>
        <w:ind w:left="1100" w:firstLine="0"/>
      </w:pPr>
    </w:p>
    <w:p w:rsidR="00123FF2" w:rsidRDefault="00674AFF">
      <w:pPr>
        <w:ind w:left="1095"/>
      </w:pPr>
      <w:r>
        <w:rPr>
          <w:b/>
        </w:rPr>
        <w:t xml:space="preserve">AND WHEREAS, </w:t>
      </w:r>
      <w:r w:rsidR="00EC3712" w:rsidRPr="00EC3712">
        <w:rPr>
          <w:highlight w:val="darkGray"/>
        </w:rPr>
        <w:t>Applicant 1</w:t>
      </w:r>
      <w:r>
        <w:t xml:space="preserve"> </w:t>
      </w:r>
      <w:r w:rsidR="00546887">
        <w:t xml:space="preserve">and </w:t>
      </w:r>
      <w:r w:rsidR="00546887" w:rsidRPr="00EC3712">
        <w:rPr>
          <w:highlight w:val="darkGray"/>
        </w:rPr>
        <w:t>Applicant</w:t>
      </w:r>
      <w:r w:rsidR="00546887">
        <w:rPr>
          <w:highlight w:val="darkGray"/>
        </w:rPr>
        <w:t xml:space="preserve"> 2</w:t>
      </w:r>
      <w:r w:rsidR="00546887">
        <w:t xml:space="preserve"> have</w:t>
      </w:r>
      <w:r w:rsidR="00EC3712">
        <w:t xml:space="preserve"> applied for </w:t>
      </w:r>
      <w:r w:rsidR="00EC3712" w:rsidRPr="00EC3712">
        <w:rPr>
          <w:highlight w:val="darkGray"/>
        </w:rPr>
        <w:t>Renewal/Tenure/Promotion</w:t>
      </w:r>
      <w:r>
        <w:t xml:space="preserve">; </w:t>
      </w:r>
      <w:r w:rsidR="00546887" w:rsidRPr="00546887">
        <w:rPr>
          <w:highlight w:val="darkGray"/>
        </w:rPr>
        <w:t>Applicant 3</w:t>
      </w:r>
      <w:r>
        <w:t xml:space="preserve">, </w:t>
      </w:r>
      <w:r w:rsidR="00EC3712">
        <w:t xml:space="preserve">has applied for </w:t>
      </w:r>
      <w:r w:rsidR="00EC3712" w:rsidRPr="00EC3712">
        <w:rPr>
          <w:highlight w:val="darkGray"/>
        </w:rPr>
        <w:t>Renewal/Tenure/Promotion</w:t>
      </w:r>
      <w:r w:rsidR="00EC3712">
        <w:t xml:space="preserve">; and </w:t>
      </w:r>
      <w:r w:rsidR="00EC3712" w:rsidRPr="00546887">
        <w:rPr>
          <w:highlight w:val="darkGray"/>
        </w:rPr>
        <w:t xml:space="preserve">Applicant </w:t>
      </w:r>
      <w:r w:rsidR="00546887" w:rsidRPr="00546887">
        <w:rPr>
          <w:highlight w:val="darkGray"/>
        </w:rPr>
        <w:t>4</w:t>
      </w:r>
      <w:r w:rsidR="00EC3712">
        <w:t xml:space="preserve">, has applied for </w:t>
      </w:r>
      <w:r w:rsidR="00EC3712" w:rsidRPr="00EC3712">
        <w:rPr>
          <w:highlight w:val="darkGray"/>
        </w:rPr>
        <w:t>Renewal/Tenure/Promotion</w:t>
      </w:r>
      <w:r>
        <w:t>;</w:t>
      </w:r>
    </w:p>
    <w:p w:rsidR="00123FF2" w:rsidRDefault="00674AFF">
      <w:pPr>
        <w:spacing w:after="0" w:line="259" w:lineRule="auto"/>
        <w:ind w:left="1100" w:firstLine="0"/>
      </w:pPr>
      <w:r>
        <w:t xml:space="preserve"> </w:t>
      </w:r>
    </w:p>
    <w:p w:rsidR="00123FF2" w:rsidRDefault="00674AFF">
      <w:pPr>
        <w:ind w:left="1095"/>
      </w:pPr>
      <w:r>
        <w:rPr>
          <w:b/>
        </w:rPr>
        <w:t xml:space="preserve">AND WHEREAS, </w:t>
      </w:r>
      <w:r>
        <w:t xml:space="preserve">the Parties have determined </w:t>
      </w:r>
      <w:r w:rsidRPr="006C422E">
        <w:rPr>
          <w:highlight w:val="darkGray"/>
        </w:rPr>
        <w:t xml:space="preserve">that e.g. due to the level of collaboration among faculty in the </w:t>
      </w:r>
      <w:r w:rsidR="00EC3712" w:rsidRPr="006C422E">
        <w:rPr>
          <w:highlight w:val="darkGray"/>
        </w:rPr>
        <w:t>Department of xx</w:t>
      </w:r>
      <w:r>
        <w:t xml:space="preserve">, a modified RTP committee structure is required for this process.  This modification includes the creation of </w:t>
      </w:r>
      <w:r w:rsidR="006C422E" w:rsidRPr="006C422E">
        <w:rPr>
          <w:highlight w:val="darkGray"/>
        </w:rPr>
        <w:t>e.g.</w:t>
      </w:r>
      <w:r w:rsidR="006C422E">
        <w:rPr>
          <w:highlight w:val="darkGray"/>
        </w:rPr>
        <w:t xml:space="preserve"> t</w:t>
      </w:r>
      <w:r w:rsidR="006C422E" w:rsidRPr="00EC3712">
        <w:rPr>
          <w:highlight w:val="darkGray"/>
        </w:rPr>
        <w:t>hree</w:t>
      </w:r>
      <w:r>
        <w:t xml:space="preserve"> committees;   </w:t>
      </w:r>
    </w:p>
    <w:p w:rsidR="00123FF2" w:rsidRDefault="00123FF2">
      <w:pPr>
        <w:spacing w:after="0" w:line="259" w:lineRule="auto"/>
        <w:ind w:left="1100" w:firstLine="0"/>
      </w:pPr>
    </w:p>
    <w:p w:rsidR="00123FF2" w:rsidRDefault="00674AFF">
      <w:pPr>
        <w:ind w:left="1095"/>
      </w:pPr>
      <w:r>
        <w:rPr>
          <w:b/>
        </w:rPr>
        <w:t>NOW THEREFORE,</w:t>
      </w:r>
      <w:r>
        <w:t xml:space="preserve"> the Parties agree as follows: </w:t>
      </w:r>
    </w:p>
    <w:p w:rsidR="00123FF2" w:rsidRDefault="00674AFF">
      <w:pPr>
        <w:spacing w:after="0" w:line="259" w:lineRule="auto"/>
        <w:ind w:left="1100" w:firstLine="0"/>
      </w:pPr>
      <w:r>
        <w:t xml:space="preserve"> </w:t>
      </w:r>
    </w:p>
    <w:p w:rsidR="00123FF2" w:rsidRDefault="00674AFF" w:rsidP="00546887">
      <w:pPr>
        <w:numPr>
          <w:ilvl w:val="0"/>
          <w:numId w:val="1"/>
        </w:numPr>
        <w:ind w:hanging="360"/>
      </w:pPr>
      <w:r>
        <w:t xml:space="preserve">The RTP committee for </w:t>
      </w:r>
      <w:r w:rsidR="00546887" w:rsidRPr="00EC3712">
        <w:rPr>
          <w:highlight w:val="darkGray"/>
        </w:rPr>
        <w:t>Applicant 1</w:t>
      </w:r>
      <w:r w:rsidR="00546887">
        <w:t xml:space="preserve"> and </w:t>
      </w:r>
      <w:r w:rsidR="00546887" w:rsidRPr="00EC3712">
        <w:rPr>
          <w:highlight w:val="darkGray"/>
        </w:rPr>
        <w:t>Applicant</w:t>
      </w:r>
      <w:r w:rsidR="00546887">
        <w:rPr>
          <w:highlight w:val="darkGray"/>
        </w:rPr>
        <w:t xml:space="preserve"> 2</w:t>
      </w:r>
      <w:r w:rsidR="00546887">
        <w:t xml:space="preserve"> </w:t>
      </w:r>
      <w:r>
        <w:t xml:space="preserve">shall comprise </w:t>
      </w:r>
      <w:r w:rsidR="00546887" w:rsidRPr="00546887">
        <w:rPr>
          <w:highlight w:val="darkGray"/>
        </w:rPr>
        <w:t xml:space="preserve">list </w:t>
      </w:r>
      <w:r w:rsidR="00A964EB">
        <w:rPr>
          <w:highlight w:val="darkGray"/>
        </w:rPr>
        <w:t xml:space="preserve">the </w:t>
      </w:r>
      <w:r w:rsidR="00546887" w:rsidRPr="00546887">
        <w:rPr>
          <w:highlight w:val="darkGray"/>
        </w:rPr>
        <w:t xml:space="preserve">name, rank, </w:t>
      </w:r>
      <w:bookmarkStart w:id="0" w:name="_GoBack"/>
      <w:bookmarkEnd w:id="0"/>
      <w:r w:rsidR="00546887" w:rsidRPr="00546887">
        <w:rPr>
          <w:highlight w:val="darkGray"/>
        </w:rPr>
        <w:t xml:space="preserve">Department of </w:t>
      </w:r>
      <w:r w:rsidR="00A964EB">
        <w:rPr>
          <w:highlight w:val="darkGray"/>
        </w:rPr>
        <w:t xml:space="preserve">the </w:t>
      </w:r>
      <w:r w:rsidR="00546887" w:rsidRPr="00546887">
        <w:rPr>
          <w:highlight w:val="darkGray"/>
        </w:rPr>
        <w:t>Committee 1 Members</w:t>
      </w:r>
      <w:r w:rsidR="00A964EB">
        <w:rPr>
          <w:highlight w:val="darkGray"/>
        </w:rPr>
        <w:t xml:space="preserve"> </w:t>
      </w:r>
      <w:r w:rsidR="00A964EB" w:rsidRPr="00A964EB">
        <w:rPr>
          <w:highlight w:val="darkGray"/>
        </w:rPr>
        <w:t xml:space="preserve">(indicate </w:t>
      </w:r>
      <w:r w:rsidR="00A964EB">
        <w:rPr>
          <w:highlight w:val="darkGray"/>
        </w:rPr>
        <w:t xml:space="preserve">who is </w:t>
      </w:r>
      <w:r w:rsidR="00A964EB" w:rsidRPr="00A964EB">
        <w:rPr>
          <w:highlight w:val="darkGray"/>
        </w:rPr>
        <w:t>Chair</w:t>
      </w:r>
      <w:r w:rsidR="00A964EB">
        <w:t>)</w:t>
      </w:r>
      <w:r>
        <w:t xml:space="preserve">; and </w:t>
      </w:r>
    </w:p>
    <w:p w:rsidR="00123FF2" w:rsidRDefault="00674AFF">
      <w:pPr>
        <w:spacing w:after="0" w:line="259" w:lineRule="auto"/>
        <w:ind w:left="740" w:firstLine="0"/>
      </w:pPr>
      <w:r>
        <w:t xml:space="preserve"> </w:t>
      </w:r>
    </w:p>
    <w:p w:rsidR="00123FF2" w:rsidRDefault="00674AFF" w:rsidP="00674AFF">
      <w:pPr>
        <w:numPr>
          <w:ilvl w:val="0"/>
          <w:numId w:val="1"/>
        </w:numPr>
        <w:ind w:hanging="360"/>
      </w:pPr>
      <w:r>
        <w:t xml:space="preserve">The RTP committee for </w:t>
      </w:r>
      <w:r w:rsidRPr="00546887">
        <w:rPr>
          <w:highlight w:val="darkGray"/>
        </w:rPr>
        <w:t>Applicant 3</w:t>
      </w:r>
      <w:r>
        <w:t xml:space="preserve"> shall comprise </w:t>
      </w:r>
      <w:r w:rsidRPr="00546887">
        <w:rPr>
          <w:highlight w:val="darkGray"/>
        </w:rPr>
        <w:t xml:space="preserve">list </w:t>
      </w:r>
      <w:r w:rsidR="00A964EB">
        <w:rPr>
          <w:highlight w:val="darkGray"/>
        </w:rPr>
        <w:t xml:space="preserve">the </w:t>
      </w:r>
      <w:r w:rsidRPr="00546887">
        <w:rPr>
          <w:highlight w:val="darkGray"/>
        </w:rPr>
        <w:t>name,</w:t>
      </w:r>
      <w:r>
        <w:rPr>
          <w:highlight w:val="darkGray"/>
        </w:rPr>
        <w:t xml:space="preserve"> rank, Department of</w:t>
      </w:r>
      <w:r w:rsidR="00A964EB">
        <w:rPr>
          <w:highlight w:val="darkGray"/>
        </w:rPr>
        <w:t xml:space="preserve"> the</w:t>
      </w:r>
      <w:r>
        <w:rPr>
          <w:highlight w:val="darkGray"/>
        </w:rPr>
        <w:t xml:space="preserve"> Committee 2</w:t>
      </w:r>
      <w:r w:rsidRPr="00546887">
        <w:rPr>
          <w:highlight w:val="darkGray"/>
        </w:rPr>
        <w:t xml:space="preserve"> </w:t>
      </w:r>
      <w:r w:rsidRPr="00A964EB">
        <w:rPr>
          <w:highlight w:val="darkGray"/>
        </w:rPr>
        <w:t>Members</w:t>
      </w:r>
      <w:r w:rsidR="00A964EB" w:rsidRPr="00A964EB">
        <w:rPr>
          <w:highlight w:val="darkGray"/>
        </w:rPr>
        <w:t xml:space="preserve"> (indicate who is the Chair)</w:t>
      </w:r>
      <w:r>
        <w:t>; and</w:t>
      </w:r>
    </w:p>
    <w:p w:rsidR="00123FF2" w:rsidRDefault="00674AFF">
      <w:pPr>
        <w:spacing w:after="0" w:line="259" w:lineRule="auto"/>
        <w:ind w:left="740" w:firstLine="0"/>
      </w:pPr>
      <w:r>
        <w:t xml:space="preserve"> </w:t>
      </w:r>
    </w:p>
    <w:p w:rsidR="00123FF2" w:rsidRDefault="00674AFF" w:rsidP="00674AFF">
      <w:pPr>
        <w:numPr>
          <w:ilvl w:val="0"/>
          <w:numId w:val="1"/>
        </w:numPr>
        <w:ind w:hanging="360"/>
      </w:pPr>
      <w:r>
        <w:t xml:space="preserve">The RTP committee for </w:t>
      </w:r>
      <w:r w:rsidRPr="00546887">
        <w:rPr>
          <w:highlight w:val="darkGray"/>
        </w:rPr>
        <w:t xml:space="preserve">Applicant </w:t>
      </w:r>
      <w:r>
        <w:rPr>
          <w:highlight w:val="darkGray"/>
        </w:rPr>
        <w:t>4</w:t>
      </w:r>
      <w:r>
        <w:t xml:space="preserve"> shall comprise </w:t>
      </w:r>
      <w:r w:rsidRPr="00546887">
        <w:rPr>
          <w:highlight w:val="darkGray"/>
        </w:rPr>
        <w:t xml:space="preserve">list </w:t>
      </w:r>
      <w:r w:rsidR="00A964EB">
        <w:rPr>
          <w:highlight w:val="darkGray"/>
        </w:rPr>
        <w:t xml:space="preserve">the </w:t>
      </w:r>
      <w:r w:rsidRPr="00546887">
        <w:rPr>
          <w:highlight w:val="darkGray"/>
        </w:rPr>
        <w:t>name,</w:t>
      </w:r>
      <w:r>
        <w:rPr>
          <w:highlight w:val="darkGray"/>
        </w:rPr>
        <w:t xml:space="preserve"> ra</w:t>
      </w:r>
      <w:r w:rsidR="00A964EB">
        <w:rPr>
          <w:highlight w:val="darkGray"/>
        </w:rPr>
        <w:t>nk, Department of the Committee 3</w:t>
      </w:r>
      <w:r w:rsidRPr="00546887">
        <w:rPr>
          <w:highlight w:val="darkGray"/>
        </w:rPr>
        <w:t xml:space="preserve"> </w:t>
      </w:r>
      <w:r w:rsidRPr="00A964EB">
        <w:rPr>
          <w:highlight w:val="darkGray"/>
        </w:rPr>
        <w:t>Members</w:t>
      </w:r>
      <w:r w:rsidR="00A964EB" w:rsidRPr="00A964EB">
        <w:rPr>
          <w:highlight w:val="darkGray"/>
        </w:rPr>
        <w:t>(indicate who is the Chair).</w:t>
      </w:r>
    </w:p>
    <w:p w:rsidR="00674AFF" w:rsidRDefault="00674AFF" w:rsidP="00674AFF">
      <w:pPr>
        <w:pStyle w:val="ListParagraph"/>
      </w:pPr>
    </w:p>
    <w:p w:rsidR="00123FF2" w:rsidRDefault="00674AFF">
      <w:pPr>
        <w:numPr>
          <w:ilvl w:val="0"/>
          <w:numId w:val="1"/>
        </w:numPr>
        <w:spacing w:after="204"/>
        <w:ind w:hanging="360"/>
      </w:pPr>
      <w:r>
        <w:t xml:space="preserve">This MOA is without prejudice and without precedent to any and all future matters between the Parties except as expressly set out in this MOA. </w:t>
      </w:r>
    </w:p>
    <w:p w:rsidR="00123FF2" w:rsidRDefault="00674AFF">
      <w:pPr>
        <w:tabs>
          <w:tab w:val="center" w:pos="1100"/>
          <w:tab w:val="center" w:pos="5106"/>
          <w:tab w:val="center" w:pos="6986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</w:p>
    <w:p w:rsidR="00123FF2" w:rsidRDefault="00674AFF">
      <w:pPr>
        <w:ind w:left="1095"/>
      </w:pPr>
      <w:r>
        <w:t xml:space="preserve">Signed on behalf of the University this _______ day of _____________ 202x. </w:t>
      </w:r>
    </w:p>
    <w:p w:rsidR="00123FF2" w:rsidRDefault="00674AFF">
      <w:pPr>
        <w:spacing w:after="0" w:line="259" w:lineRule="auto"/>
        <w:ind w:left="1100" w:firstLine="0"/>
      </w:pPr>
      <w:r>
        <w:t xml:space="preserve"> </w:t>
      </w:r>
    </w:p>
    <w:p w:rsidR="00123FF2" w:rsidRDefault="00674AFF">
      <w:pPr>
        <w:spacing w:after="0" w:line="259" w:lineRule="auto"/>
        <w:ind w:left="1100" w:firstLine="0"/>
      </w:pPr>
      <w:r>
        <w:t xml:space="preserve"> </w:t>
      </w:r>
    </w:p>
    <w:p w:rsidR="00674AFF" w:rsidRDefault="00674AFF">
      <w:pPr>
        <w:spacing w:after="218"/>
        <w:ind w:left="1095" w:right="4810"/>
      </w:pPr>
      <w:r>
        <w:t xml:space="preserve">____________________________________ </w:t>
      </w:r>
    </w:p>
    <w:p w:rsidR="00123FF2" w:rsidRDefault="00674AFF">
      <w:pPr>
        <w:spacing w:after="218"/>
        <w:ind w:left="1095" w:right="4810"/>
      </w:pPr>
      <w:r>
        <w:t xml:space="preserve">Dan McKeown </w:t>
      </w:r>
    </w:p>
    <w:p w:rsidR="00123FF2" w:rsidRDefault="00674AFF">
      <w:pPr>
        <w:tabs>
          <w:tab w:val="center" w:pos="1100"/>
          <w:tab w:val="center" w:pos="4702"/>
          <w:tab w:val="center" w:pos="6708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t xml:space="preserve"> </w:t>
      </w:r>
      <w:r>
        <w:tab/>
      </w:r>
    </w:p>
    <w:p w:rsidR="00123FF2" w:rsidRDefault="00674AFF">
      <w:pPr>
        <w:ind w:left="1095"/>
      </w:pPr>
      <w:r>
        <w:t xml:space="preserve">Signed on behalf of QUFA on this ________ day of _________________ 202x. </w:t>
      </w:r>
    </w:p>
    <w:p w:rsidR="00123FF2" w:rsidRDefault="00674AFF">
      <w:pPr>
        <w:spacing w:after="0" w:line="259" w:lineRule="auto"/>
        <w:ind w:left="1100" w:firstLine="0"/>
      </w:pPr>
      <w:r>
        <w:t xml:space="preserve"> </w:t>
      </w:r>
    </w:p>
    <w:p w:rsidR="00123FF2" w:rsidRDefault="00674AFF">
      <w:pPr>
        <w:spacing w:after="0" w:line="259" w:lineRule="auto"/>
        <w:ind w:left="1100" w:firstLine="0"/>
      </w:pPr>
      <w:r>
        <w:t xml:space="preserve"> </w:t>
      </w:r>
    </w:p>
    <w:p w:rsidR="00674AFF" w:rsidRDefault="00674AFF">
      <w:pPr>
        <w:ind w:left="1095" w:right="4456"/>
      </w:pPr>
      <w:r>
        <w:t xml:space="preserve">____________________________________ </w:t>
      </w:r>
    </w:p>
    <w:p w:rsidR="00123FF2" w:rsidRDefault="00674AFF">
      <w:pPr>
        <w:ind w:left="1095" w:right="4456"/>
      </w:pPr>
      <w:r>
        <w:t xml:space="preserve">Michael White </w:t>
      </w:r>
    </w:p>
    <w:sectPr w:rsidR="00123FF2">
      <w:pgSz w:w="12240" w:h="15840"/>
      <w:pgMar w:top="1440" w:right="1119" w:bottom="14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FF" w:rsidRDefault="00674AFF" w:rsidP="00674AFF">
      <w:pPr>
        <w:spacing w:after="0" w:line="240" w:lineRule="auto"/>
      </w:pPr>
      <w:r>
        <w:separator/>
      </w:r>
    </w:p>
  </w:endnote>
  <w:endnote w:type="continuationSeparator" w:id="0">
    <w:p w:rsidR="00674AFF" w:rsidRDefault="00674AFF" w:rsidP="0067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FF" w:rsidRDefault="00674AFF" w:rsidP="00674AFF">
      <w:pPr>
        <w:spacing w:after="0" w:line="240" w:lineRule="auto"/>
      </w:pPr>
      <w:r>
        <w:separator/>
      </w:r>
    </w:p>
  </w:footnote>
  <w:footnote w:type="continuationSeparator" w:id="0">
    <w:p w:rsidR="00674AFF" w:rsidRDefault="00674AFF" w:rsidP="0067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79D8"/>
    <w:multiLevelType w:val="hybridMultilevel"/>
    <w:tmpl w:val="39749980"/>
    <w:lvl w:ilvl="0" w:tplc="57863714">
      <w:start w:val="1"/>
      <w:numFmt w:val="decimal"/>
      <w:lvlText w:val="%1.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6C96A">
      <w:start w:val="1"/>
      <w:numFmt w:val="lowerLetter"/>
      <w:lvlText w:val="%2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042C1E">
      <w:start w:val="1"/>
      <w:numFmt w:val="lowerRoman"/>
      <w:lvlText w:val="%3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85CC0">
      <w:start w:val="1"/>
      <w:numFmt w:val="decimal"/>
      <w:lvlText w:val="%4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C1008">
      <w:start w:val="1"/>
      <w:numFmt w:val="lowerLetter"/>
      <w:lvlText w:val="%5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C1A4A">
      <w:start w:val="1"/>
      <w:numFmt w:val="lowerRoman"/>
      <w:lvlText w:val="%6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8CF62">
      <w:start w:val="1"/>
      <w:numFmt w:val="decimal"/>
      <w:lvlText w:val="%7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25CA6">
      <w:start w:val="1"/>
      <w:numFmt w:val="lowerLetter"/>
      <w:lvlText w:val="%8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C8884">
      <w:start w:val="1"/>
      <w:numFmt w:val="lowerRoman"/>
      <w:lvlText w:val="%9"/>
      <w:lvlJc w:val="left"/>
      <w:pPr>
        <w:ind w:left="7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2"/>
    <w:rsid w:val="00123FF2"/>
    <w:rsid w:val="001B1F96"/>
    <w:rsid w:val="00546887"/>
    <w:rsid w:val="00674AFF"/>
    <w:rsid w:val="006C422E"/>
    <w:rsid w:val="00A964EB"/>
    <w:rsid w:val="00E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382"/>
  <w15:docId w15:val="{655BED4A-A051-4AC5-9F9B-636B20C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1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F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F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Wintle</dc:creator>
  <cp:keywords/>
  <cp:lastModifiedBy>Tammy Wintle</cp:lastModifiedBy>
  <cp:revision>5</cp:revision>
  <dcterms:created xsi:type="dcterms:W3CDTF">2021-10-27T15:46:00Z</dcterms:created>
  <dcterms:modified xsi:type="dcterms:W3CDTF">2021-10-27T17:17:00Z</dcterms:modified>
</cp:coreProperties>
</file>