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EC67" w14:textId="431DCE22" w:rsidR="007866F3" w:rsidRDefault="00E437C5" w:rsidP="009C6876">
      <w:pPr>
        <w:jc w:val="center"/>
        <w:rPr>
          <w:rFonts w:ascii="Times" w:hAnsi="Times"/>
          <w:b/>
          <w:sz w:val="32"/>
        </w:rPr>
      </w:pPr>
      <w:bookmarkStart w:id="0" w:name="_GoBack"/>
      <w:bookmarkEnd w:id="0"/>
      <w:r>
        <w:rPr>
          <w:rFonts w:ascii="Times" w:hAnsi="Times"/>
          <w:b/>
          <w:sz w:val="32"/>
        </w:rPr>
        <w:t xml:space="preserve"> </w:t>
      </w:r>
      <w:r w:rsidR="007866F3">
        <w:rPr>
          <w:rFonts w:ascii="Times" w:hAnsi="Times"/>
          <w:b/>
          <w:sz w:val="32"/>
        </w:rPr>
        <w:t>H.F. Pross</w:t>
      </w:r>
    </w:p>
    <w:p w14:paraId="171E2362" w14:textId="77777777" w:rsidR="009C6876" w:rsidRPr="00F27460" w:rsidRDefault="007866F3" w:rsidP="009C6876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Educational Technology</w:t>
      </w:r>
      <w:r w:rsidR="009C6876" w:rsidRPr="00F27460">
        <w:rPr>
          <w:rFonts w:ascii="Times" w:hAnsi="Times"/>
          <w:b/>
          <w:sz w:val="32"/>
        </w:rPr>
        <w:t xml:space="preserve"> Award</w:t>
      </w:r>
    </w:p>
    <w:p w14:paraId="7A4012A8" w14:textId="77777777" w:rsidR="009C6876" w:rsidRPr="00F27460" w:rsidRDefault="009C6876" w:rsidP="009C6876">
      <w:pPr>
        <w:jc w:val="center"/>
        <w:rPr>
          <w:b/>
        </w:rPr>
      </w:pPr>
    </w:p>
    <w:p w14:paraId="0718AFBF" w14:textId="77777777" w:rsidR="009C6876" w:rsidRPr="00F27460" w:rsidRDefault="009C6876" w:rsidP="009C6876">
      <w:pPr>
        <w:jc w:val="center"/>
        <w:rPr>
          <w:rFonts w:ascii="Times" w:hAnsi="Times"/>
          <w:sz w:val="28"/>
        </w:rPr>
      </w:pPr>
      <w:r w:rsidRPr="00F27460">
        <w:rPr>
          <w:rFonts w:ascii="Times" w:hAnsi="Times"/>
          <w:sz w:val="28"/>
        </w:rPr>
        <w:t>Terms of Reference</w:t>
      </w:r>
    </w:p>
    <w:p w14:paraId="591AD77A" w14:textId="77777777" w:rsidR="009C6876" w:rsidRDefault="009C6876">
      <w:r>
        <w:tab/>
      </w:r>
    </w:p>
    <w:p w14:paraId="75C939C9" w14:textId="77777777" w:rsidR="009C6876" w:rsidRDefault="009C6876">
      <w:r>
        <w:tab/>
      </w:r>
      <w:r>
        <w:tab/>
      </w:r>
      <w:r>
        <w:tab/>
        <w:t xml:space="preserve">  </w:t>
      </w:r>
      <w:r w:rsidRPr="005D18D0">
        <w:rPr>
          <w:i/>
        </w:rPr>
        <w:t xml:space="preserve"> </w:t>
      </w:r>
    </w:p>
    <w:p w14:paraId="43BAC563" w14:textId="4EE2AE60" w:rsidR="009C6876" w:rsidRPr="00F27460" w:rsidRDefault="00E4457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Nature</w:t>
      </w:r>
      <w:r w:rsidR="009C6876" w:rsidRPr="00F27460">
        <w:rPr>
          <w:rFonts w:ascii="Times" w:hAnsi="Times"/>
          <w:b/>
          <w:u w:val="single"/>
        </w:rPr>
        <w:t xml:space="preserve"> of Award</w:t>
      </w:r>
    </w:p>
    <w:p w14:paraId="6F333A0F" w14:textId="77777777" w:rsidR="009C6876" w:rsidRPr="00F27460" w:rsidRDefault="009C6876">
      <w:pPr>
        <w:rPr>
          <w:rFonts w:ascii="Times" w:hAnsi="Times"/>
          <w:b/>
          <w:u w:val="single"/>
        </w:rPr>
      </w:pPr>
    </w:p>
    <w:p w14:paraId="1B473C26" w14:textId="54CD3E29" w:rsidR="009C6876" w:rsidRPr="0050050E" w:rsidRDefault="009C6876">
      <w:r w:rsidRPr="00F27460">
        <w:rPr>
          <w:rFonts w:ascii="Times" w:hAnsi="Times"/>
          <w:b/>
        </w:rPr>
        <w:t xml:space="preserve">The </w:t>
      </w:r>
      <w:r w:rsidR="007866F3">
        <w:rPr>
          <w:rFonts w:ascii="Times" w:hAnsi="Times"/>
          <w:b/>
        </w:rPr>
        <w:t xml:space="preserve">H.F. Pross </w:t>
      </w:r>
      <w:r w:rsidRPr="00F27460">
        <w:rPr>
          <w:rFonts w:ascii="Times" w:hAnsi="Times"/>
          <w:b/>
        </w:rPr>
        <w:t>Award</w:t>
      </w:r>
      <w:r w:rsidRPr="00F27460">
        <w:rPr>
          <w:rFonts w:ascii="Times" w:hAnsi="Times"/>
        </w:rPr>
        <w:t xml:space="preserve"> was established in the School of Medicine at Queen’s Unive</w:t>
      </w:r>
      <w:r w:rsidR="007866F3">
        <w:rPr>
          <w:rFonts w:ascii="Times" w:hAnsi="Times"/>
        </w:rPr>
        <w:t xml:space="preserve">rsity </w:t>
      </w:r>
      <w:r w:rsidR="00E44573">
        <w:rPr>
          <w:rFonts w:ascii="Times" w:hAnsi="Times"/>
        </w:rPr>
        <w:t xml:space="preserve">in 2004 </w:t>
      </w:r>
      <w:r w:rsidR="007866F3">
        <w:rPr>
          <w:rFonts w:ascii="Times" w:hAnsi="Times"/>
        </w:rPr>
        <w:t>to honour Dr. Hugh Pross</w:t>
      </w:r>
      <w:r w:rsidRPr="00F27460">
        <w:rPr>
          <w:rFonts w:ascii="Times" w:hAnsi="Times"/>
        </w:rPr>
        <w:t xml:space="preserve"> </w:t>
      </w:r>
      <w:r w:rsidRPr="00E44573">
        <w:rPr>
          <w:rFonts w:ascii="Times" w:hAnsi="Times"/>
        </w:rPr>
        <w:t>in recognition of his</w:t>
      </w:r>
      <w:r w:rsidR="00E44573">
        <w:t xml:space="preserve"> multiple contributions to this School</w:t>
      </w:r>
      <w:r w:rsidRPr="00E44573">
        <w:t>.</w:t>
      </w:r>
      <w:r w:rsidRPr="0050050E">
        <w:t xml:space="preserve"> </w:t>
      </w:r>
    </w:p>
    <w:p w14:paraId="16DB4A76" w14:textId="77777777" w:rsidR="009C6876" w:rsidRPr="0050050E" w:rsidRDefault="009C6876"/>
    <w:p w14:paraId="75C43D5F" w14:textId="1F75A011" w:rsidR="009C6876" w:rsidRPr="00F27460" w:rsidRDefault="00E4457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Nomination Criteria</w:t>
      </w:r>
    </w:p>
    <w:p w14:paraId="047361AC" w14:textId="77777777" w:rsidR="009C6876" w:rsidRDefault="009C6876">
      <w:pPr>
        <w:rPr>
          <w:rFonts w:ascii="Verdana" w:hAnsi="Verdana"/>
        </w:rPr>
      </w:pPr>
    </w:p>
    <w:p w14:paraId="7690F78E" w14:textId="6EE2497A" w:rsidR="00E44573" w:rsidRDefault="00E44573" w:rsidP="00E44573">
      <w:pPr>
        <w:rPr>
          <w:rFonts w:ascii="Times" w:hAnsi="Times"/>
        </w:rPr>
      </w:pPr>
      <w:r w:rsidRPr="00E44573">
        <w:rPr>
          <w:rFonts w:ascii="Times" w:hAnsi="Times"/>
          <w:b/>
        </w:rPr>
        <w:t>The H.F. Pross Award</w:t>
      </w:r>
      <w:r w:rsidR="00204224">
        <w:rPr>
          <w:rFonts w:ascii="Times" w:hAnsi="Times"/>
        </w:rPr>
        <w:t xml:space="preserve"> is awarded annually to a F</w:t>
      </w:r>
      <w:r w:rsidRPr="00E44573">
        <w:rPr>
          <w:rFonts w:ascii="Times" w:hAnsi="Times"/>
        </w:rPr>
        <w:t>aculty</w:t>
      </w:r>
      <w:r w:rsidR="00204224">
        <w:rPr>
          <w:rFonts w:ascii="Times" w:hAnsi="Times"/>
        </w:rPr>
        <w:t xml:space="preserve"> or S</w:t>
      </w:r>
      <w:r>
        <w:rPr>
          <w:rFonts w:ascii="Times" w:hAnsi="Times"/>
        </w:rPr>
        <w:t>taff</w:t>
      </w:r>
      <w:r w:rsidR="00204224">
        <w:rPr>
          <w:rFonts w:ascii="Times" w:hAnsi="Times"/>
        </w:rPr>
        <w:t xml:space="preserve"> Member in</w:t>
      </w:r>
      <w:r w:rsidRPr="00E44573">
        <w:rPr>
          <w:rFonts w:ascii="Times" w:hAnsi="Times"/>
        </w:rPr>
        <w:t xml:space="preserve"> the School of Medicine.  Any faculty member, resident or medical student in the School of Medicine can make a nomination.  Alternatively, a group may submit a joint nomination.   Nominations should consist of a completed copy of the attached nomination form and a detailed letter outlining the reasons for the nomination.  A resume of the nominee is not needed nor will it be considered as any part of a nomination.</w:t>
      </w:r>
    </w:p>
    <w:p w14:paraId="03B4A441" w14:textId="77777777" w:rsidR="00F55E84" w:rsidRDefault="00F55E84" w:rsidP="00E44573">
      <w:pPr>
        <w:rPr>
          <w:rFonts w:ascii="Times" w:hAnsi="Times"/>
        </w:rPr>
      </w:pPr>
    </w:p>
    <w:p w14:paraId="6650F2C5" w14:textId="77777777" w:rsidR="00F55E84" w:rsidRPr="00F27460" w:rsidRDefault="00F55E84" w:rsidP="00F55E84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Eligibility</w:t>
      </w:r>
    </w:p>
    <w:p w14:paraId="4A7E6414" w14:textId="77777777" w:rsidR="00F55E84" w:rsidRDefault="00F55E84" w:rsidP="00F55E84">
      <w:pPr>
        <w:rPr>
          <w:rFonts w:ascii="Times" w:hAnsi="Times"/>
        </w:rPr>
      </w:pPr>
    </w:p>
    <w:p w14:paraId="6DD23E69" w14:textId="77777777" w:rsidR="00F55E84" w:rsidRDefault="00F55E84" w:rsidP="00F55E84">
      <w:pPr>
        <w:rPr>
          <w:rFonts w:ascii="Times" w:hAnsi="Times"/>
        </w:rPr>
      </w:pPr>
      <w:r>
        <w:rPr>
          <w:rFonts w:ascii="Times" w:hAnsi="Times"/>
        </w:rPr>
        <w:t>All Queen’s Faculty Members and Staff with an affiliation with the School of Medicine are eligible to be nominated for the H.F. Pross Award.</w:t>
      </w:r>
    </w:p>
    <w:p w14:paraId="3A390E55" w14:textId="6561DE10" w:rsidR="009C6876" w:rsidRDefault="009C6876">
      <w:pPr>
        <w:rPr>
          <w:rFonts w:ascii="Times" w:hAnsi="Times"/>
        </w:rPr>
      </w:pPr>
    </w:p>
    <w:p w14:paraId="757B03EF" w14:textId="0ACE644A" w:rsidR="00E44573" w:rsidRPr="00F27460" w:rsidRDefault="00E44573" w:rsidP="00E4457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Nomination Procedure</w:t>
      </w:r>
    </w:p>
    <w:p w14:paraId="38BB57A9" w14:textId="77777777" w:rsidR="00E44573" w:rsidRDefault="00E44573">
      <w:pPr>
        <w:rPr>
          <w:rFonts w:ascii="Times" w:hAnsi="Times"/>
        </w:rPr>
      </w:pPr>
    </w:p>
    <w:p w14:paraId="2513DEE8" w14:textId="77777777" w:rsidR="00E44573" w:rsidRDefault="00E44573" w:rsidP="00E44573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Faculty or Staff member will have demonstrated </w:t>
      </w:r>
      <w:r w:rsidRPr="009F37FC">
        <w:rPr>
          <w:rFonts w:ascii="Times" w:hAnsi="Times"/>
        </w:rPr>
        <w:t xml:space="preserve">leadership in the </w:t>
      </w:r>
      <w:r w:rsidRPr="00B7535F">
        <w:rPr>
          <w:rFonts w:ascii="Times" w:hAnsi="Times"/>
        </w:rPr>
        <w:t xml:space="preserve">innovative use of educational technology in medical education. </w:t>
      </w:r>
      <w:r>
        <w:rPr>
          <w:rFonts w:ascii="Times" w:hAnsi="Times"/>
        </w:rPr>
        <w:t xml:space="preserve"> Nominations will be assessed for innovation and for relevance to the strategic Educational Technology directions of the School of Medicine.</w:t>
      </w:r>
    </w:p>
    <w:p w14:paraId="065B23C1" w14:textId="646D61C6" w:rsidR="00E44573" w:rsidRDefault="00E44573" w:rsidP="00E44573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Nominations </w:t>
      </w:r>
      <w:r w:rsidRPr="00F27460">
        <w:rPr>
          <w:rFonts w:ascii="Times" w:hAnsi="Times"/>
        </w:rPr>
        <w:t>are to be submitted a</w:t>
      </w:r>
      <w:r>
        <w:rPr>
          <w:rFonts w:ascii="Times" w:hAnsi="Times"/>
        </w:rPr>
        <w:t xml:space="preserve">nnually to </w:t>
      </w:r>
      <w:commentRangeStart w:id="1"/>
      <w:r>
        <w:rPr>
          <w:rFonts w:ascii="Times" w:hAnsi="Times"/>
        </w:rPr>
        <w:t xml:space="preserve">the </w:t>
      </w:r>
      <w:r w:rsidRPr="00B7535F">
        <w:rPr>
          <w:rFonts w:ascii="Times" w:hAnsi="Times"/>
        </w:rPr>
        <w:t>Vice-Dean, Education</w:t>
      </w:r>
      <w:commentRangeEnd w:id="1"/>
      <w:r w:rsidR="00A07EF9">
        <w:rPr>
          <w:rStyle w:val="CommentReference"/>
        </w:rPr>
        <w:commentReference w:id="1"/>
      </w:r>
      <w:r w:rsidR="002A44C3" w:rsidRPr="00204224">
        <w:rPr>
          <w:rFonts w:ascii="Times" w:hAnsi="Times"/>
        </w:rPr>
        <w:t>.</w:t>
      </w:r>
      <w:r w:rsidR="002A44C3">
        <w:rPr>
          <w:rFonts w:ascii="Times" w:hAnsi="Times"/>
        </w:rPr>
        <w:t xml:space="preserve">   A </w:t>
      </w:r>
      <w:r w:rsidR="00204224">
        <w:rPr>
          <w:rFonts w:ascii="Times" w:hAnsi="Times"/>
        </w:rPr>
        <w:t>committee</w:t>
      </w:r>
      <w:r w:rsidR="00613C5A">
        <w:rPr>
          <w:rFonts w:ascii="Times" w:hAnsi="Times"/>
        </w:rPr>
        <w:t xml:space="preserve">, with expertise in Education Technology, will be </w:t>
      </w:r>
      <w:r w:rsidR="00204224">
        <w:rPr>
          <w:rFonts w:ascii="Times" w:hAnsi="Times"/>
        </w:rPr>
        <w:t xml:space="preserve">appointed by </w:t>
      </w:r>
      <w:commentRangeStart w:id="2"/>
      <w:r w:rsidR="00204224">
        <w:rPr>
          <w:rFonts w:ascii="Times" w:hAnsi="Times"/>
        </w:rPr>
        <w:t>the Vice-Dean Education</w:t>
      </w:r>
      <w:r w:rsidR="00613C5A">
        <w:rPr>
          <w:rFonts w:ascii="Times" w:hAnsi="Times"/>
        </w:rPr>
        <w:t xml:space="preserve"> </w:t>
      </w:r>
      <w:commentRangeEnd w:id="2"/>
      <w:r w:rsidR="00A07EF9">
        <w:rPr>
          <w:rStyle w:val="CommentReference"/>
        </w:rPr>
        <w:commentReference w:id="2"/>
      </w:r>
      <w:r w:rsidR="00613C5A">
        <w:rPr>
          <w:rFonts w:ascii="Times" w:hAnsi="Times"/>
        </w:rPr>
        <w:t>to choose a recipient.  The Vice-Dean Education will Chair this</w:t>
      </w:r>
      <w:r w:rsidR="00204224">
        <w:rPr>
          <w:rFonts w:ascii="Times" w:hAnsi="Times"/>
        </w:rPr>
        <w:t xml:space="preserve"> selection committee</w:t>
      </w:r>
      <w:r w:rsidR="00087579">
        <w:rPr>
          <w:rFonts w:ascii="Times" w:hAnsi="Times"/>
        </w:rPr>
        <w:t xml:space="preserve"> to be comprised of </w:t>
      </w:r>
      <w:commentRangeStart w:id="3"/>
      <w:r w:rsidR="00087579">
        <w:rPr>
          <w:rFonts w:ascii="Times" w:hAnsi="Times"/>
        </w:rPr>
        <w:t>an</w:t>
      </w:r>
      <w:commentRangeEnd w:id="3"/>
      <w:r w:rsidR="00A07EF9">
        <w:rPr>
          <w:rStyle w:val="CommentReference"/>
        </w:rPr>
        <w:commentReference w:id="3"/>
      </w:r>
      <w:r w:rsidR="00087579">
        <w:rPr>
          <w:rFonts w:ascii="Times" w:hAnsi="Times"/>
        </w:rPr>
        <w:t xml:space="preserve"> Educational Developer, </w:t>
      </w:r>
      <w:r w:rsidR="00E437C5">
        <w:rPr>
          <w:rFonts w:ascii="Times" w:hAnsi="Times"/>
        </w:rPr>
        <w:t xml:space="preserve">Health Informatics Librarian (Bracken) </w:t>
      </w:r>
      <w:r w:rsidR="00087579">
        <w:rPr>
          <w:rFonts w:ascii="Times" w:hAnsi="Times"/>
        </w:rPr>
        <w:t>and the Aesculapian Society VP Internal.</w:t>
      </w:r>
    </w:p>
    <w:p w14:paraId="2DC744E9" w14:textId="33609B15" w:rsidR="00E44573" w:rsidRPr="00F55E84" w:rsidRDefault="00E44573" w:rsidP="00E44573">
      <w:pPr>
        <w:numPr>
          <w:ilvl w:val="0"/>
          <w:numId w:val="1"/>
        </w:numPr>
        <w:rPr>
          <w:rFonts w:ascii="Times" w:hAnsi="Times"/>
        </w:rPr>
      </w:pPr>
      <w:r w:rsidRPr="00F27460">
        <w:rPr>
          <w:rFonts w:ascii="Times" w:hAnsi="Times"/>
        </w:rPr>
        <w:t>All nominees will receive a letter informing them of their nomination.</w:t>
      </w:r>
    </w:p>
    <w:p w14:paraId="0F7408F6" w14:textId="77777777" w:rsidR="002A44C3" w:rsidRDefault="002A44C3">
      <w:pPr>
        <w:rPr>
          <w:rFonts w:ascii="Times" w:hAnsi="Times"/>
        </w:rPr>
      </w:pPr>
    </w:p>
    <w:p w14:paraId="71889025" w14:textId="13E58A8B" w:rsidR="002A44C3" w:rsidRDefault="002A44C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Selection Process</w:t>
      </w:r>
    </w:p>
    <w:p w14:paraId="23CA0D15" w14:textId="77777777" w:rsidR="002A44C3" w:rsidRDefault="002A44C3">
      <w:pPr>
        <w:rPr>
          <w:rFonts w:ascii="Times" w:hAnsi="Times"/>
          <w:b/>
          <w:u w:val="single"/>
        </w:rPr>
      </w:pPr>
    </w:p>
    <w:p w14:paraId="19649CE6" w14:textId="658B4163" w:rsidR="002A44C3" w:rsidRPr="002A44C3" w:rsidRDefault="002A44C3">
      <w:pPr>
        <w:rPr>
          <w:rFonts w:ascii="Times" w:hAnsi="Times"/>
        </w:rPr>
      </w:pPr>
      <w:r>
        <w:rPr>
          <w:rFonts w:ascii="Times" w:hAnsi="Times"/>
        </w:rPr>
        <w:t xml:space="preserve">A call will go out from </w:t>
      </w:r>
      <w:commentRangeStart w:id="4"/>
      <w:r>
        <w:rPr>
          <w:rFonts w:ascii="Times" w:hAnsi="Times"/>
        </w:rPr>
        <w:t xml:space="preserve">the Office of the Vice-Dean, Education </w:t>
      </w:r>
      <w:commentRangeEnd w:id="4"/>
      <w:r w:rsidR="00A07EF9">
        <w:rPr>
          <w:rStyle w:val="CommentReference"/>
        </w:rPr>
        <w:commentReference w:id="4"/>
      </w:r>
      <w:r>
        <w:rPr>
          <w:rFonts w:ascii="Times" w:hAnsi="Times"/>
        </w:rPr>
        <w:t>to all Medical Stu</w:t>
      </w:r>
      <w:r w:rsidR="00E57068">
        <w:rPr>
          <w:rFonts w:ascii="Times" w:hAnsi="Times"/>
        </w:rPr>
        <w:t>dents, Residents and Faculty in the Spring</w:t>
      </w:r>
      <w:r>
        <w:rPr>
          <w:rFonts w:ascii="Times" w:hAnsi="Times"/>
        </w:rPr>
        <w:t>.</w:t>
      </w:r>
    </w:p>
    <w:p w14:paraId="1F0EBFEC" w14:textId="77777777" w:rsidR="002A44C3" w:rsidRDefault="002A44C3">
      <w:pPr>
        <w:rPr>
          <w:rFonts w:ascii="Times" w:hAnsi="Times"/>
          <w:b/>
          <w:u w:val="single"/>
        </w:rPr>
      </w:pPr>
    </w:p>
    <w:p w14:paraId="6800A6BF" w14:textId="7C09ECB0" w:rsidR="002A44C3" w:rsidRPr="002A44C3" w:rsidRDefault="002A44C3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Presentation of Award</w:t>
      </w:r>
    </w:p>
    <w:p w14:paraId="07D5781F" w14:textId="77777777" w:rsidR="00E44573" w:rsidRPr="00F27460" w:rsidRDefault="00E44573">
      <w:pPr>
        <w:rPr>
          <w:rFonts w:ascii="Times" w:hAnsi="Times"/>
        </w:rPr>
      </w:pPr>
    </w:p>
    <w:p w14:paraId="4E33BE0A" w14:textId="28ACFB8C" w:rsidR="009C6876" w:rsidRPr="00F27460" w:rsidRDefault="002A44C3" w:rsidP="009C6876">
      <w:pPr>
        <w:rPr>
          <w:rFonts w:ascii="Times" w:hAnsi="Times"/>
        </w:rPr>
      </w:pPr>
      <w:r w:rsidRPr="00F27460">
        <w:rPr>
          <w:rFonts w:ascii="Times" w:hAnsi="Times"/>
        </w:rPr>
        <w:t>This award will be presented to the recipient at the</w:t>
      </w:r>
      <w:r w:rsidR="00E57068">
        <w:rPr>
          <w:rFonts w:ascii="Times" w:hAnsi="Times"/>
        </w:rPr>
        <w:t xml:space="preserve"> Dean’s</w:t>
      </w:r>
      <w:r w:rsidRPr="00F27460">
        <w:rPr>
          <w:rFonts w:ascii="Times" w:hAnsi="Times"/>
        </w:rPr>
        <w:t xml:space="preserve"> annual </w:t>
      </w:r>
      <w:r w:rsidR="00E57068">
        <w:rPr>
          <w:rFonts w:ascii="Times" w:hAnsi="Times"/>
        </w:rPr>
        <w:t>Faculty of Health Sciences Reception in June.</w:t>
      </w:r>
    </w:p>
    <w:p w14:paraId="3DBD33B5" w14:textId="77777777" w:rsidR="00CD17AE" w:rsidRDefault="00CD17A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E7578C4" w14:textId="77777777" w:rsidR="009C6876" w:rsidRPr="00F27460" w:rsidRDefault="001754C3" w:rsidP="009C6876">
      <w:pPr>
        <w:rPr>
          <w:rFonts w:ascii="Times" w:hAnsi="Times"/>
        </w:rPr>
      </w:pPr>
      <w:r>
        <w:rPr>
          <w:rFonts w:ascii="Times" w:hAnsi="Times"/>
          <w:noProof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FD992" wp14:editId="240098F2">
                <wp:simplePos x="0" y="0"/>
                <wp:positionH relativeFrom="column">
                  <wp:posOffset>737235</wp:posOffset>
                </wp:positionH>
                <wp:positionV relativeFrom="paragraph">
                  <wp:posOffset>2540</wp:posOffset>
                </wp:positionV>
                <wp:extent cx="4457700" cy="400050"/>
                <wp:effectExtent l="0" t="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F210" w14:textId="45F83409" w:rsidR="0070322F" w:rsidRPr="00F27460" w:rsidRDefault="0070322F" w:rsidP="009F37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H.F. Pross Educational Technology </w:t>
                            </w:r>
                            <w:r w:rsidRPr="00F27460">
                              <w:rPr>
                                <w:b/>
                                <w:sz w:val="32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BFD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.2pt;width:351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" strokeweight="1.5pt">
                <v:textbox>
                  <w:txbxContent>
                    <w:p w14:paraId="4715F210" w14:textId="45F83409" w:rsidR="0070322F" w:rsidRPr="00F27460" w:rsidRDefault="0070322F" w:rsidP="009F37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H.F. Pross Educational Technology </w:t>
                      </w:r>
                      <w:r w:rsidRPr="00F27460">
                        <w:rPr>
                          <w:b/>
                          <w:sz w:val="32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BA6B672" w14:textId="77777777" w:rsidR="009C6876" w:rsidRPr="00F27460" w:rsidRDefault="009C6876">
      <w:pPr>
        <w:rPr>
          <w:rFonts w:ascii="Times" w:hAnsi="Times"/>
        </w:rPr>
      </w:pPr>
    </w:p>
    <w:p w14:paraId="65B1F294" w14:textId="77777777" w:rsidR="009C6876" w:rsidRPr="00F27460" w:rsidRDefault="009C6876">
      <w:pPr>
        <w:rPr>
          <w:rFonts w:ascii="Times" w:hAnsi="Times"/>
        </w:rPr>
      </w:pPr>
    </w:p>
    <w:p w14:paraId="76B3F652" w14:textId="77777777" w:rsidR="009C6876" w:rsidRPr="00F27460" w:rsidRDefault="009C6876">
      <w:pPr>
        <w:rPr>
          <w:rFonts w:ascii="Times" w:hAnsi="Times"/>
        </w:rPr>
      </w:pPr>
    </w:p>
    <w:p w14:paraId="70FDB0D5" w14:textId="77777777" w:rsidR="009C6876" w:rsidRDefault="009C6876">
      <w:pPr>
        <w:rPr>
          <w:rFonts w:ascii="Times" w:hAnsi="Times"/>
        </w:rPr>
      </w:pPr>
    </w:p>
    <w:p w14:paraId="1FABA6AC" w14:textId="77777777" w:rsidR="00087579" w:rsidRPr="00F27460" w:rsidRDefault="00087579">
      <w:pPr>
        <w:rPr>
          <w:rFonts w:ascii="Times" w:hAnsi="Times"/>
        </w:rPr>
      </w:pPr>
    </w:p>
    <w:p w14:paraId="4F75BDC2" w14:textId="77777777" w:rsidR="009C6876" w:rsidRPr="00F27460" w:rsidRDefault="009C6876">
      <w:pPr>
        <w:rPr>
          <w:rFonts w:ascii="Times" w:hAnsi="Times"/>
        </w:rPr>
      </w:pPr>
    </w:p>
    <w:p w14:paraId="72FDA858" w14:textId="77777777" w:rsidR="009C6876" w:rsidRPr="00F27460" w:rsidRDefault="009C6876">
      <w:pPr>
        <w:rPr>
          <w:rFonts w:ascii="Times" w:hAnsi="Times"/>
        </w:rPr>
      </w:pPr>
      <w:r w:rsidRPr="00656D3A">
        <w:rPr>
          <w:rFonts w:ascii="Times" w:hAnsi="Times"/>
          <w:b/>
        </w:rPr>
        <w:t>I/We</w:t>
      </w:r>
      <w:r w:rsidRPr="00F27460">
        <w:rPr>
          <w:rFonts w:ascii="Times" w:hAnsi="Times"/>
        </w:rPr>
        <w:t xml:space="preserve">   _________________________________________________________   </w:t>
      </w:r>
      <w:r w:rsidRPr="00656D3A">
        <w:rPr>
          <w:rFonts w:ascii="Times" w:hAnsi="Times"/>
          <w:b/>
        </w:rPr>
        <w:t>nominate</w:t>
      </w:r>
    </w:p>
    <w:p w14:paraId="08303541" w14:textId="77777777" w:rsidR="009C6876" w:rsidRPr="00F27460" w:rsidRDefault="009C6876">
      <w:pPr>
        <w:rPr>
          <w:rFonts w:ascii="Times" w:hAnsi="Times"/>
        </w:rPr>
      </w:pPr>
    </w:p>
    <w:p w14:paraId="3C77A6B3" w14:textId="77777777" w:rsidR="009C6876" w:rsidRPr="00F27460" w:rsidRDefault="009C6876">
      <w:pPr>
        <w:rPr>
          <w:rFonts w:ascii="Times" w:hAnsi="Times"/>
        </w:rPr>
      </w:pPr>
    </w:p>
    <w:p w14:paraId="554301AF" w14:textId="77777777" w:rsidR="009C6876" w:rsidRPr="00F27460" w:rsidRDefault="009C6876">
      <w:pPr>
        <w:rPr>
          <w:rFonts w:ascii="Times" w:hAnsi="Times"/>
        </w:rPr>
      </w:pPr>
    </w:p>
    <w:p w14:paraId="06A47C8E" w14:textId="77777777" w:rsidR="009C6876" w:rsidRPr="00F27460" w:rsidRDefault="009C6876">
      <w:pPr>
        <w:rPr>
          <w:rFonts w:ascii="Times" w:hAnsi="Times"/>
        </w:rPr>
      </w:pPr>
    </w:p>
    <w:p w14:paraId="6F4B0F3A" w14:textId="77777777" w:rsidR="009C6876" w:rsidRDefault="009C6876">
      <w:pPr>
        <w:rPr>
          <w:rFonts w:ascii="Times" w:hAnsi="Times"/>
        </w:rPr>
      </w:pPr>
    </w:p>
    <w:p w14:paraId="1725CB1D" w14:textId="77777777" w:rsidR="00087579" w:rsidRPr="00F27460" w:rsidRDefault="00087579">
      <w:pPr>
        <w:rPr>
          <w:rFonts w:ascii="Times" w:hAnsi="Times"/>
        </w:rPr>
      </w:pPr>
    </w:p>
    <w:p w14:paraId="2D941464" w14:textId="77777777" w:rsidR="009C6876" w:rsidRPr="00F27460" w:rsidRDefault="009C6876">
      <w:pPr>
        <w:rPr>
          <w:rFonts w:ascii="Times" w:hAnsi="Times"/>
        </w:rPr>
      </w:pPr>
    </w:p>
    <w:p w14:paraId="24DEFE98" w14:textId="7777777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  <w:t>___________________________________________________________</w:t>
      </w:r>
    </w:p>
    <w:p w14:paraId="19D9E4E3" w14:textId="77777777" w:rsidR="009C6876" w:rsidRPr="00F27460" w:rsidRDefault="009C6876">
      <w:pPr>
        <w:rPr>
          <w:rFonts w:ascii="Times" w:hAnsi="Times"/>
        </w:rPr>
      </w:pPr>
    </w:p>
    <w:p w14:paraId="572E9FDF" w14:textId="7777777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  <w:t>Name</w:t>
      </w:r>
    </w:p>
    <w:p w14:paraId="32B80BD3" w14:textId="77777777" w:rsidR="009C6876" w:rsidRPr="00F27460" w:rsidRDefault="009C6876">
      <w:pPr>
        <w:rPr>
          <w:rFonts w:ascii="Times" w:hAnsi="Times"/>
        </w:rPr>
      </w:pPr>
    </w:p>
    <w:p w14:paraId="59AA6103" w14:textId="77777777" w:rsidR="009C6876" w:rsidRPr="00F27460" w:rsidRDefault="009C6876">
      <w:pPr>
        <w:rPr>
          <w:rFonts w:ascii="Times" w:hAnsi="Times"/>
        </w:rPr>
      </w:pPr>
    </w:p>
    <w:p w14:paraId="7858953D" w14:textId="77777777" w:rsidR="009C6876" w:rsidRDefault="009C6876">
      <w:pPr>
        <w:rPr>
          <w:rFonts w:ascii="Times" w:hAnsi="Times"/>
        </w:rPr>
      </w:pPr>
    </w:p>
    <w:p w14:paraId="13774C06" w14:textId="77777777" w:rsidR="00087579" w:rsidRDefault="00087579">
      <w:pPr>
        <w:rPr>
          <w:rFonts w:ascii="Times" w:hAnsi="Times"/>
        </w:rPr>
      </w:pPr>
    </w:p>
    <w:p w14:paraId="1FEDCB9D" w14:textId="77777777" w:rsidR="00087579" w:rsidRPr="00F27460" w:rsidRDefault="00087579">
      <w:pPr>
        <w:rPr>
          <w:rFonts w:ascii="Times" w:hAnsi="Times"/>
        </w:rPr>
      </w:pPr>
    </w:p>
    <w:p w14:paraId="79624D9A" w14:textId="77777777" w:rsidR="009C6876" w:rsidRPr="00F27460" w:rsidRDefault="009C6876">
      <w:pPr>
        <w:rPr>
          <w:rFonts w:ascii="Times" w:hAnsi="Times"/>
        </w:rPr>
      </w:pPr>
    </w:p>
    <w:p w14:paraId="4B48044E" w14:textId="77777777" w:rsidR="009C6876" w:rsidRPr="00F27460" w:rsidRDefault="009C6876">
      <w:pPr>
        <w:rPr>
          <w:rFonts w:ascii="Times" w:hAnsi="Times"/>
        </w:rPr>
      </w:pPr>
    </w:p>
    <w:p w14:paraId="24DA0BD0" w14:textId="7777777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  <w:t>___________________________________________________________</w:t>
      </w:r>
    </w:p>
    <w:p w14:paraId="5C03FE7B" w14:textId="77777777" w:rsidR="009C6876" w:rsidRPr="00F27460" w:rsidRDefault="009C6876">
      <w:pPr>
        <w:rPr>
          <w:rFonts w:ascii="Times" w:hAnsi="Times"/>
        </w:rPr>
      </w:pPr>
    </w:p>
    <w:p w14:paraId="20469F4F" w14:textId="386846F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  <w:t xml:space="preserve">       Department</w:t>
      </w:r>
      <w:r w:rsidR="00087579">
        <w:rPr>
          <w:rFonts w:ascii="Times" w:hAnsi="Times"/>
        </w:rPr>
        <w:t>/Site</w:t>
      </w:r>
    </w:p>
    <w:p w14:paraId="505A5F62" w14:textId="77777777" w:rsidR="009C6876" w:rsidRPr="00F27460" w:rsidRDefault="009C6876">
      <w:pPr>
        <w:rPr>
          <w:rFonts w:ascii="Times" w:hAnsi="Times"/>
        </w:rPr>
      </w:pPr>
    </w:p>
    <w:p w14:paraId="360A0998" w14:textId="77777777" w:rsidR="009C6876" w:rsidRPr="00F27460" w:rsidRDefault="009C6876">
      <w:pPr>
        <w:rPr>
          <w:rFonts w:ascii="Times" w:hAnsi="Times"/>
        </w:rPr>
      </w:pPr>
    </w:p>
    <w:p w14:paraId="3A1EE1A3" w14:textId="77777777" w:rsidR="009C6876" w:rsidRPr="00F27460" w:rsidRDefault="009C6876">
      <w:pPr>
        <w:rPr>
          <w:rFonts w:ascii="Times" w:hAnsi="Times"/>
        </w:rPr>
      </w:pPr>
    </w:p>
    <w:p w14:paraId="4DC306C0" w14:textId="77777777" w:rsidR="009C6876" w:rsidRDefault="009C6876">
      <w:pPr>
        <w:rPr>
          <w:rFonts w:ascii="Times" w:hAnsi="Times"/>
        </w:rPr>
      </w:pPr>
    </w:p>
    <w:p w14:paraId="00A902BB" w14:textId="77777777" w:rsidR="00087579" w:rsidRPr="00F27460" w:rsidRDefault="00087579">
      <w:pPr>
        <w:rPr>
          <w:rFonts w:ascii="Times" w:hAnsi="Times"/>
        </w:rPr>
      </w:pPr>
    </w:p>
    <w:p w14:paraId="50C260A0" w14:textId="77777777" w:rsidR="009C6876" w:rsidRPr="00F27460" w:rsidRDefault="009C6876">
      <w:pPr>
        <w:rPr>
          <w:rFonts w:ascii="Times" w:hAnsi="Times"/>
        </w:rPr>
      </w:pPr>
    </w:p>
    <w:p w14:paraId="4C01C2CD" w14:textId="77777777" w:rsidR="009C6876" w:rsidRPr="00F27460" w:rsidRDefault="009C6876">
      <w:pPr>
        <w:rPr>
          <w:rFonts w:ascii="Times" w:hAnsi="Times"/>
        </w:rPr>
      </w:pPr>
    </w:p>
    <w:p w14:paraId="7A9B02CB" w14:textId="7777777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  <w:t>___________________________________________________________</w:t>
      </w:r>
    </w:p>
    <w:p w14:paraId="27C71B29" w14:textId="77777777" w:rsidR="009C6876" w:rsidRPr="00F27460" w:rsidRDefault="009C6876">
      <w:pPr>
        <w:rPr>
          <w:rFonts w:ascii="Times" w:hAnsi="Times"/>
        </w:rPr>
      </w:pPr>
    </w:p>
    <w:p w14:paraId="1C69BFA6" w14:textId="77777777" w:rsidR="009C6876" w:rsidRPr="00F27460" w:rsidRDefault="009C6876">
      <w:pPr>
        <w:rPr>
          <w:rFonts w:ascii="Times" w:hAnsi="Times"/>
        </w:rPr>
      </w:pP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</w:r>
      <w:r w:rsidRPr="00F27460">
        <w:rPr>
          <w:rFonts w:ascii="Times" w:hAnsi="Times"/>
        </w:rPr>
        <w:tab/>
        <w:t>Address</w:t>
      </w:r>
    </w:p>
    <w:p w14:paraId="1FEA0F49" w14:textId="77777777" w:rsidR="009C6876" w:rsidRPr="00F27460" w:rsidRDefault="009C6876">
      <w:pPr>
        <w:rPr>
          <w:rFonts w:ascii="Times" w:hAnsi="Times"/>
        </w:rPr>
      </w:pPr>
    </w:p>
    <w:p w14:paraId="71591E09" w14:textId="77777777" w:rsidR="009C6876" w:rsidRDefault="009C6876">
      <w:pPr>
        <w:rPr>
          <w:rFonts w:ascii="Times" w:hAnsi="Times"/>
        </w:rPr>
      </w:pPr>
    </w:p>
    <w:p w14:paraId="62AC30EF" w14:textId="77777777" w:rsidR="00087579" w:rsidRDefault="00087579">
      <w:pPr>
        <w:rPr>
          <w:rFonts w:ascii="Times" w:hAnsi="Times"/>
        </w:rPr>
      </w:pPr>
    </w:p>
    <w:p w14:paraId="02DE27DB" w14:textId="77777777" w:rsidR="00087579" w:rsidRDefault="00087579">
      <w:pPr>
        <w:rPr>
          <w:rFonts w:ascii="Times" w:hAnsi="Times"/>
        </w:rPr>
      </w:pPr>
    </w:p>
    <w:p w14:paraId="6EDA785A" w14:textId="77777777" w:rsidR="00087579" w:rsidRPr="00F27460" w:rsidRDefault="00087579">
      <w:pPr>
        <w:rPr>
          <w:rFonts w:ascii="Times" w:hAnsi="Times"/>
        </w:rPr>
      </w:pPr>
    </w:p>
    <w:p w14:paraId="02E23A28" w14:textId="77777777" w:rsidR="009C6876" w:rsidRPr="00F27460" w:rsidRDefault="009C6876">
      <w:pPr>
        <w:rPr>
          <w:rFonts w:ascii="Times" w:hAnsi="Times"/>
        </w:rPr>
      </w:pPr>
    </w:p>
    <w:p w14:paraId="3BDDBFD0" w14:textId="77777777" w:rsidR="009C6876" w:rsidRPr="00F27460" w:rsidRDefault="009C6876">
      <w:pPr>
        <w:rPr>
          <w:rFonts w:ascii="Times" w:hAnsi="Times"/>
        </w:rPr>
      </w:pPr>
    </w:p>
    <w:p w14:paraId="451459A5" w14:textId="43E3F919" w:rsidR="009C6876" w:rsidRPr="00F27460" w:rsidRDefault="00617315">
      <w:pPr>
        <w:rPr>
          <w:rFonts w:ascii="Times" w:hAnsi="Times"/>
          <w:b/>
        </w:rPr>
      </w:pPr>
      <w:r>
        <w:rPr>
          <w:rFonts w:ascii="Times" w:hAnsi="Times"/>
          <w:b/>
        </w:rPr>
        <w:t>for the</w:t>
      </w:r>
      <w:r w:rsidR="00B7535F">
        <w:rPr>
          <w:rFonts w:ascii="Times" w:hAnsi="Times"/>
          <w:b/>
        </w:rPr>
        <w:t xml:space="preserve"> H.F. Pross Educational Technology</w:t>
      </w:r>
      <w:r w:rsidR="009C6876" w:rsidRPr="00F27460">
        <w:rPr>
          <w:rFonts w:ascii="Times" w:hAnsi="Times"/>
          <w:b/>
        </w:rPr>
        <w:t xml:space="preserve"> Award.  The following letter with signature(s) is submitted in support of this nomination.</w:t>
      </w:r>
    </w:p>
    <w:sectPr w:rsidR="009C6876" w:rsidRPr="00F27460" w:rsidSect="009C6876">
      <w:footerReference w:type="default" r:id="rId9"/>
      <w:pgSz w:w="12240" w:h="15840"/>
      <w:pgMar w:top="1170" w:right="1440" w:bottom="72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olyn Scott Lee" w:date="2019-03-18T13:43:00Z" w:initials="CSL">
    <w:p w14:paraId="2068E58B" w14:textId="744AAEB8" w:rsidR="00A07EF9" w:rsidRDefault="00A07EF9">
      <w:pPr>
        <w:pStyle w:val="CommentText"/>
      </w:pPr>
      <w:r>
        <w:rPr>
          <w:rStyle w:val="CommentReference"/>
        </w:rPr>
        <w:annotationRef/>
      </w:r>
      <w:r>
        <w:t>Professional Development and Educational Scholarship on behalf of the Vice-Dean, Education</w:t>
      </w:r>
    </w:p>
  </w:comment>
  <w:comment w:id="2" w:author="Carolyn Scott Lee" w:date="2019-03-18T13:45:00Z" w:initials="CSL">
    <w:p w14:paraId="47C56269" w14:textId="167F8A9F" w:rsidR="00A07EF9" w:rsidRDefault="00A07EF9">
      <w:pPr>
        <w:pStyle w:val="CommentText"/>
      </w:pPr>
      <w:r>
        <w:rPr>
          <w:rStyle w:val="CommentReference"/>
        </w:rPr>
        <w:annotationRef/>
      </w:r>
      <w:r>
        <w:t>the Associate Dean, Professional Development and Educational Scholarship</w:t>
      </w:r>
    </w:p>
  </w:comment>
  <w:comment w:id="3" w:author="Carolyn Scott Lee" w:date="2019-03-18T13:49:00Z" w:initials="CSL">
    <w:p w14:paraId="35F5BA2C" w14:textId="0E40C972" w:rsidR="00A07EF9" w:rsidRDefault="00A07EF9">
      <w:pPr>
        <w:pStyle w:val="CommentText"/>
      </w:pPr>
      <w:r>
        <w:rPr>
          <w:rStyle w:val="CommentReference"/>
        </w:rPr>
        <w:annotationRef/>
      </w:r>
      <w:r>
        <w:t>Add: Associate Dean, Professional Development and Educational Scholarship</w:t>
      </w:r>
    </w:p>
  </w:comment>
  <w:comment w:id="4" w:author="Carolyn Scott Lee" w:date="2019-03-18T13:50:00Z" w:initials="CSL">
    <w:p w14:paraId="667CD9A7" w14:textId="2949A4B1" w:rsidR="00A07EF9" w:rsidRDefault="00A07EF9">
      <w:pPr>
        <w:pStyle w:val="CommentText"/>
      </w:pPr>
      <w:r>
        <w:rPr>
          <w:rStyle w:val="CommentReference"/>
        </w:rPr>
        <w:annotationRef/>
      </w:r>
      <w:r>
        <w:t>Professional Development and Educational Scholarship on behalf of the Office of the Vice-Dean, Education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68E58B" w15:done="0"/>
  <w15:commentEx w15:paraId="47C56269" w15:done="0"/>
  <w15:commentEx w15:paraId="35F5BA2C" w15:done="0"/>
  <w15:commentEx w15:paraId="667CD9A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ECBB" w14:textId="77777777" w:rsidR="009667B2" w:rsidRDefault="009667B2" w:rsidP="009A3039">
      <w:r>
        <w:separator/>
      </w:r>
    </w:p>
  </w:endnote>
  <w:endnote w:type="continuationSeparator" w:id="0">
    <w:p w14:paraId="19633165" w14:textId="77777777" w:rsidR="009667B2" w:rsidRDefault="009667B2" w:rsidP="009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A906" w14:textId="5C1127A4" w:rsidR="0070322F" w:rsidRDefault="002E013E" w:rsidP="009A3039">
    <w:pPr>
      <w:pStyle w:val="Footer"/>
      <w:jc w:val="right"/>
    </w:pPr>
    <w:r>
      <w:t>M</w:t>
    </w:r>
    <w:r w:rsidR="009279F7">
      <w:t>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02B8" w14:textId="77777777" w:rsidR="009667B2" w:rsidRDefault="009667B2" w:rsidP="009A3039">
      <w:r>
        <w:separator/>
      </w:r>
    </w:p>
  </w:footnote>
  <w:footnote w:type="continuationSeparator" w:id="0">
    <w:p w14:paraId="67337C17" w14:textId="77777777" w:rsidR="009667B2" w:rsidRDefault="009667B2" w:rsidP="009A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823"/>
    <w:multiLevelType w:val="hybridMultilevel"/>
    <w:tmpl w:val="A0E0334E"/>
    <w:lvl w:ilvl="0" w:tplc="AE0EC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yn Scott Lee">
    <w15:presenceInfo w15:providerId="AD" w15:userId="S-1-5-21-3703304612-2586302442-3920137336-77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013790"/>
    <w:rsid w:val="00087579"/>
    <w:rsid w:val="000B4C35"/>
    <w:rsid w:val="001754C3"/>
    <w:rsid w:val="00182748"/>
    <w:rsid w:val="00204224"/>
    <w:rsid w:val="002A44C3"/>
    <w:rsid w:val="002C5833"/>
    <w:rsid w:val="002E013E"/>
    <w:rsid w:val="00307C19"/>
    <w:rsid w:val="003556E8"/>
    <w:rsid w:val="0048267C"/>
    <w:rsid w:val="004B564E"/>
    <w:rsid w:val="00535D43"/>
    <w:rsid w:val="00541D28"/>
    <w:rsid w:val="005B78AF"/>
    <w:rsid w:val="00613C5A"/>
    <w:rsid w:val="00617315"/>
    <w:rsid w:val="00694D0A"/>
    <w:rsid w:val="0070322F"/>
    <w:rsid w:val="007377C2"/>
    <w:rsid w:val="007866F3"/>
    <w:rsid w:val="007E57D1"/>
    <w:rsid w:val="00802C9C"/>
    <w:rsid w:val="00871FBD"/>
    <w:rsid w:val="008A484A"/>
    <w:rsid w:val="00912BDD"/>
    <w:rsid w:val="009279F7"/>
    <w:rsid w:val="009667B2"/>
    <w:rsid w:val="009A3039"/>
    <w:rsid w:val="009C6876"/>
    <w:rsid w:val="009F37FC"/>
    <w:rsid w:val="00A07EF9"/>
    <w:rsid w:val="00AC1B57"/>
    <w:rsid w:val="00B22562"/>
    <w:rsid w:val="00B7535F"/>
    <w:rsid w:val="00CD17AE"/>
    <w:rsid w:val="00D90018"/>
    <w:rsid w:val="00E437C5"/>
    <w:rsid w:val="00E44573"/>
    <w:rsid w:val="00E57068"/>
    <w:rsid w:val="00F21762"/>
    <w:rsid w:val="00F55E84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2537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30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0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30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Queen's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Leslie V. Flynn</dc:creator>
  <cp:keywords/>
  <cp:lastModifiedBy>Health Sciences OFFICE OF THE DEAN</cp:lastModifiedBy>
  <cp:revision>2</cp:revision>
  <cp:lastPrinted>2015-03-12T15:14:00Z</cp:lastPrinted>
  <dcterms:created xsi:type="dcterms:W3CDTF">2019-03-22T15:19:00Z</dcterms:created>
  <dcterms:modified xsi:type="dcterms:W3CDTF">2019-03-22T15:19:00Z</dcterms:modified>
</cp:coreProperties>
</file>